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79CC8" w14:textId="66FA3EB4" w:rsidR="004E5C55" w:rsidRDefault="004E5C55" w:rsidP="004E5C55">
      <w:pPr>
        <w:rPr>
          <w:rFonts w:ascii="Constantia" w:hAnsi="Constantia"/>
        </w:rPr>
      </w:pPr>
      <w:r>
        <w:rPr>
          <w:rFonts w:ascii="Constantia" w:hAnsi="Constantia" w:cs="Arial"/>
        </w:rPr>
        <w:t xml:space="preserve">Note: </w:t>
      </w:r>
      <w:r w:rsidRPr="00CD0D05">
        <w:rPr>
          <w:rFonts w:ascii="Constantia" w:hAnsi="Constantia"/>
          <w:i/>
          <w:iCs/>
        </w:rPr>
        <w:t>We will adapt and work together to effectively complete this assignment, and grades will not be negatively impacted by</w:t>
      </w:r>
      <w:r w:rsidR="002A6F77">
        <w:rPr>
          <w:rFonts w:ascii="Constantia" w:hAnsi="Constantia"/>
          <w:i/>
          <w:iCs/>
        </w:rPr>
        <w:t xml:space="preserve"> any</w:t>
      </w:r>
      <w:r w:rsidRPr="00CD0D05">
        <w:rPr>
          <w:rFonts w:ascii="Constantia" w:hAnsi="Constantia"/>
          <w:i/>
          <w:iCs/>
        </w:rPr>
        <w:t xml:space="preserve"> technological issue</w:t>
      </w:r>
      <w:r w:rsidR="002A6F77">
        <w:rPr>
          <w:rFonts w:ascii="Constantia" w:hAnsi="Constantia"/>
          <w:i/>
          <w:iCs/>
        </w:rPr>
        <w:t xml:space="preserve">s that may arise. </w:t>
      </w:r>
    </w:p>
    <w:p w14:paraId="7A6D4997" w14:textId="77777777" w:rsidR="004E5C55" w:rsidRDefault="004E5C55" w:rsidP="009A1D47">
      <w:pPr>
        <w:rPr>
          <w:rFonts w:ascii="Constantia" w:hAnsi="Constantia" w:cs="Arial"/>
        </w:rPr>
      </w:pPr>
    </w:p>
    <w:p w14:paraId="79C5D659" w14:textId="3BB71A00" w:rsidR="009A1D47" w:rsidRPr="00D85D41" w:rsidRDefault="00305F8D" w:rsidP="009A1D47">
      <w:pPr>
        <w:rPr>
          <w:rFonts w:ascii="Constantia" w:hAnsi="Constantia" w:cs="Arial"/>
          <w:b/>
          <w:bCs/>
        </w:rPr>
      </w:pPr>
      <w:r w:rsidRPr="00D85D41">
        <w:rPr>
          <w:rFonts w:ascii="Constantia" w:hAnsi="Constantia" w:cs="Arial"/>
        </w:rPr>
        <w:t xml:space="preserve">Thus far we have learned about the rhetorical appeals and have analyzed how various </w:t>
      </w:r>
      <w:r w:rsidR="001E16D2" w:rsidRPr="00D85D41">
        <w:rPr>
          <w:rFonts w:ascii="Constantia" w:hAnsi="Constantia" w:cs="Arial"/>
        </w:rPr>
        <w:t>entities</w:t>
      </w:r>
      <w:r w:rsidRPr="00D85D41">
        <w:rPr>
          <w:rFonts w:ascii="Constantia" w:hAnsi="Constantia" w:cs="Arial"/>
        </w:rPr>
        <w:t xml:space="preserve">—ranging from advertisers to filmmakers to </w:t>
      </w:r>
      <w:r w:rsidR="001E16D2" w:rsidRPr="00D85D41">
        <w:rPr>
          <w:rFonts w:ascii="Constantia" w:hAnsi="Constantia" w:cs="Arial"/>
        </w:rPr>
        <w:t>individual writers/speakers</w:t>
      </w:r>
      <w:r w:rsidRPr="00D85D41">
        <w:rPr>
          <w:rFonts w:ascii="Constantia" w:hAnsi="Constantia" w:cs="Arial"/>
        </w:rPr>
        <w:t xml:space="preserve">—use rhetoric to persuade. At this point in the semester, we will stretch our analytical abilities and harness our creativity to begin a discussion about more abstract concepts in relation to rhetoric: </w:t>
      </w:r>
      <w:r w:rsidRPr="00D85D41">
        <w:rPr>
          <w:rFonts w:ascii="Constantia" w:hAnsi="Constantia" w:cs="Arial"/>
          <w:i/>
          <w:iCs/>
        </w:rPr>
        <w:t xml:space="preserve">namely, how do objects make rhetorical arguments? </w:t>
      </w:r>
      <w:r w:rsidR="009A1D47" w:rsidRPr="00D85D41">
        <w:rPr>
          <w:rFonts w:ascii="Constantia" w:hAnsi="Constantia" w:cs="Arial"/>
        </w:rPr>
        <w:t xml:space="preserve">Please note that while the final </w:t>
      </w:r>
      <w:r w:rsidR="001E16D2" w:rsidRPr="00D85D41">
        <w:rPr>
          <w:rFonts w:ascii="Constantia" w:hAnsi="Constantia" w:cs="Arial"/>
        </w:rPr>
        <w:t>project</w:t>
      </w:r>
      <w:r w:rsidR="009A1D47" w:rsidRPr="00D85D41">
        <w:rPr>
          <w:rFonts w:ascii="Constantia" w:hAnsi="Constantia" w:cs="Arial"/>
        </w:rPr>
        <w:t xml:space="preserve"> for this course will ask you to advocate </w:t>
      </w:r>
      <w:r w:rsidR="001E16D2" w:rsidRPr="00D85D41">
        <w:rPr>
          <w:rFonts w:ascii="Constantia" w:hAnsi="Constantia" w:cs="Arial"/>
        </w:rPr>
        <w:t>for a story you believe needs to be told</w:t>
      </w:r>
      <w:r w:rsidR="009A1D47" w:rsidRPr="00D85D41">
        <w:rPr>
          <w:rFonts w:ascii="Constantia" w:hAnsi="Constantia" w:cs="Arial"/>
        </w:rPr>
        <w:t xml:space="preserve">, we are still in the realm of description and analysis. </w:t>
      </w:r>
      <w:r w:rsidR="009A1D47" w:rsidRPr="00D85D41">
        <w:rPr>
          <w:rFonts w:ascii="Constantia" w:hAnsi="Constantia" w:cs="Arial"/>
          <w:b/>
          <w:bCs/>
        </w:rPr>
        <w:t>Your job for this speech is to describe and analyze the rhetoric employed by a</w:t>
      </w:r>
      <w:r w:rsidR="001E16D2" w:rsidRPr="00D85D41">
        <w:rPr>
          <w:rFonts w:ascii="Constantia" w:hAnsi="Constantia" w:cs="Arial"/>
          <w:b/>
          <w:bCs/>
        </w:rPr>
        <w:t xml:space="preserve">n object of your choosing. Try to steer clear of evaluation. </w:t>
      </w:r>
    </w:p>
    <w:p w14:paraId="4D28E4D6" w14:textId="34DFCE45" w:rsidR="00377C78" w:rsidRPr="00D85D41" w:rsidRDefault="00377C78" w:rsidP="009A1D47">
      <w:pPr>
        <w:rPr>
          <w:rFonts w:ascii="Constantia" w:hAnsi="Constantia" w:cs="Arial"/>
          <w:b/>
          <w:bCs/>
        </w:rPr>
      </w:pPr>
    </w:p>
    <w:p w14:paraId="5D4F6C04" w14:textId="77777777" w:rsidR="001D3C73" w:rsidRDefault="00E16C51" w:rsidP="001D3C73">
      <w:pPr>
        <w:rPr>
          <w:rFonts w:ascii="Constantia" w:hAnsi="Constantia" w:cs="Arial"/>
        </w:rPr>
      </w:pPr>
      <w:r w:rsidRPr="00D85D41">
        <w:rPr>
          <w:rFonts w:ascii="Constantia" w:hAnsi="Constantia" w:cs="Arial"/>
        </w:rPr>
        <w:t xml:space="preserve">For </w:t>
      </w:r>
      <w:r w:rsidR="00305F8D" w:rsidRPr="00D85D41">
        <w:rPr>
          <w:rFonts w:ascii="Constantia" w:hAnsi="Constantia" w:cs="Arial"/>
        </w:rPr>
        <w:t>this speech,</w:t>
      </w:r>
      <w:r w:rsidR="00A93C74" w:rsidRPr="00D85D41">
        <w:rPr>
          <w:rFonts w:ascii="Constantia" w:hAnsi="Constantia" w:cs="Arial"/>
        </w:rPr>
        <w:t xml:space="preserve"> </w:t>
      </w:r>
      <w:r w:rsidR="00BB3D8C" w:rsidRPr="00D85D41">
        <w:rPr>
          <w:rFonts w:ascii="Constantia" w:hAnsi="Constantia" w:cs="Arial"/>
        </w:rPr>
        <w:t>you will give a presentation</w:t>
      </w:r>
      <w:r w:rsidR="00CC317D" w:rsidRPr="00D85D41">
        <w:rPr>
          <w:rFonts w:ascii="Constantia" w:hAnsi="Constantia" w:cs="Arial"/>
        </w:rPr>
        <w:t xml:space="preserve"> </w:t>
      </w:r>
      <w:r w:rsidR="00305F8D" w:rsidRPr="00D85D41">
        <w:rPr>
          <w:rFonts w:ascii="Constantia" w:hAnsi="Constantia" w:cs="Arial"/>
        </w:rPr>
        <w:t xml:space="preserve">where you analyze the rhetoric of </w:t>
      </w:r>
      <w:r w:rsidR="00305F8D" w:rsidRPr="00D85D41">
        <w:rPr>
          <w:rFonts w:ascii="Constantia" w:hAnsi="Constantia" w:cs="Arial"/>
          <w:i/>
          <w:iCs/>
        </w:rPr>
        <w:t>a</w:t>
      </w:r>
      <w:r w:rsidR="00CC317D" w:rsidRPr="00D85D41">
        <w:rPr>
          <w:rFonts w:ascii="Constantia" w:hAnsi="Constantia" w:cs="Arial"/>
          <w:i/>
          <w:iCs/>
        </w:rPr>
        <w:t xml:space="preserve"> public object</w:t>
      </w:r>
      <w:r w:rsidR="00305F8D" w:rsidRPr="00D85D41">
        <w:rPr>
          <w:rFonts w:ascii="Constantia" w:hAnsi="Constantia" w:cs="Arial"/>
          <w:i/>
          <w:iCs/>
        </w:rPr>
        <w:t>.</w:t>
      </w:r>
      <w:r w:rsidR="00305F8D" w:rsidRPr="00D85D41">
        <w:rPr>
          <w:rFonts w:ascii="Constantia" w:hAnsi="Constantia" w:cs="Arial"/>
        </w:rPr>
        <w:t xml:space="preserve"> </w:t>
      </w:r>
      <w:r w:rsidR="00CC317D" w:rsidRPr="00D85D41">
        <w:rPr>
          <w:rFonts w:ascii="Constantia" w:hAnsi="Constantia" w:cs="Arial"/>
        </w:rPr>
        <w:t xml:space="preserve">By that I mean: </w:t>
      </w:r>
      <w:r w:rsidR="00CC317D" w:rsidRPr="00D85D41">
        <w:rPr>
          <w:rFonts w:ascii="Constantia" w:hAnsi="Constantia" w:cs="Arial"/>
          <w:u w:val="single"/>
        </w:rPr>
        <w:t>a piece of artwork in a museum, a</w:t>
      </w:r>
      <w:r w:rsidR="00601393" w:rsidRPr="00D85D41">
        <w:rPr>
          <w:rFonts w:ascii="Constantia" w:hAnsi="Constantia" w:cs="Arial"/>
          <w:u w:val="single"/>
        </w:rPr>
        <w:t xml:space="preserve">n architectural </w:t>
      </w:r>
      <w:r w:rsidR="00CC317D" w:rsidRPr="00D85D41">
        <w:rPr>
          <w:rFonts w:ascii="Constantia" w:hAnsi="Constantia" w:cs="Arial"/>
          <w:u w:val="single"/>
        </w:rPr>
        <w:t>design or public art piece, or a statue or monument of your choosing.</w:t>
      </w:r>
      <w:r w:rsidR="00CC317D" w:rsidRPr="00D85D41">
        <w:rPr>
          <w:rFonts w:ascii="Constantia" w:hAnsi="Constantia" w:cs="Arial"/>
        </w:rPr>
        <w:t xml:space="preserve"> </w:t>
      </w:r>
      <w:r w:rsidR="00601393" w:rsidRPr="00D85D41">
        <w:rPr>
          <w:rFonts w:ascii="Constantia" w:hAnsi="Constantia" w:cs="Arial"/>
        </w:rPr>
        <w:t>If you have other creative ideas, feel free to run them by me! However, do</w:t>
      </w:r>
      <w:r w:rsidR="00CC317D" w:rsidRPr="00D85D41">
        <w:rPr>
          <w:rFonts w:ascii="Constantia" w:hAnsi="Constantia" w:cs="Arial"/>
        </w:rPr>
        <w:t xml:space="preserve"> not select an object that is traditionally sold</w:t>
      </w:r>
      <w:r w:rsidR="00601393" w:rsidRPr="00D85D41">
        <w:rPr>
          <w:rFonts w:ascii="Constantia" w:hAnsi="Constantia" w:cs="Arial"/>
        </w:rPr>
        <w:t xml:space="preserve"> or </w:t>
      </w:r>
      <w:r w:rsidR="00CC317D" w:rsidRPr="00D85D41">
        <w:rPr>
          <w:rFonts w:ascii="Constantia" w:hAnsi="Constantia" w:cs="Arial"/>
        </w:rPr>
        <w:t>advertised—such as a cereal box</w:t>
      </w:r>
      <w:r w:rsidR="00601393" w:rsidRPr="00D85D41">
        <w:rPr>
          <w:rFonts w:ascii="Constantia" w:hAnsi="Constantia" w:cs="Arial"/>
        </w:rPr>
        <w:t xml:space="preserve">, a shampoo bottle, or a clothing item—remember, we are stretching our analytical skills in a more abstract direction this time! (Yes, art objects and monuments can also have a “price,” but the goal here is to expand your analytical prowess beyond an advertisement). </w:t>
      </w:r>
    </w:p>
    <w:p w14:paraId="68D3FA07" w14:textId="77777777" w:rsidR="001D3C73" w:rsidRDefault="001D3C73" w:rsidP="001D3C73">
      <w:pPr>
        <w:rPr>
          <w:rFonts w:ascii="Constantia" w:hAnsi="Constantia" w:cs="Arial"/>
        </w:rPr>
      </w:pPr>
    </w:p>
    <w:p w14:paraId="1BA39666" w14:textId="4AEFB3DD" w:rsidR="001D3C73" w:rsidRPr="001D3C73" w:rsidRDefault="001D3C73" w:rsidP="001D3C73">
      <w:pPr>
        <w:rPr>
          <w:rFonts w:ascii="Constantia" w:hAnsi="Constantia"/>
        </w:rPr>
      </w:pPr>
      <w:r w:rsidRPr="001D3C73">
        <w:rPr>
          <w:rFonts w:ascii="Constantia" w:hAnsi="Constantia" w:cs="Arial"/>
        </w:rPr>
        <w:t xml:space="preserve">Nonetheless, </w:t>
      </w:r>
      <w:r w:rsidRPr="001D3C73">
        <w:rPr>
          <w:rFonts w:ascii="Constantia" w:hAnsi="Constantia"/>
        </w:rPr>
        <w:t xml:space="preserve">your speech should perform an in-depth analysis, focusing on how rhetorical elements of your object—such as its use of pathos, logos, ethos, kairos, its medium, its appeals to commonplace, its value systems, and so forth—combine to produce a specific argument. Begin by asking: who is the rhetor? What is the message(s)? Who/what is the target audience? Then, what details do you notice about the object—color, size, texture, placement, positioning, etc. What kinds of rhetorical strategies and appeals does the rhetor utilize through these details? Your speech should bring these components together to create a compelling case that identifies the argument made by the rhetor and explains how that argument is constructed. You should also consider the broader cultural, social, political, ethical implications of your chosen object, </w:t>
      </w:r>
      <w:r w:rsidRPr="001D3C73">
        <w:rPr>
          <w:rFonts w:ascii="Constantia" w:hAnsi="Constantia"/>
          <w:i/>
          <w:iCs/>
        </w:rPr>
        <w:t>at the very least</w:t>
      </w:r>
      <w:r w:rsidRPr="001D3C73">
        <w:rPr>
          <w:rFonts w:ascii="Constantia" w:hAnsi="Constantia"/>
        </w:rPr>
        <w:t xml:space="preserve"> in your speech’s conclusion. </w:t>
      </w:r>
      <w:r w:rsidRPr="001D3C73">
        <w:rPr>
          <w:rFonts w:ascii="Constantia" w:hAnsi="Constantia"/>
          <w:i/>
          <w:iCs/>
        </w:rPr>
        <w:t xml:space="preserve"> </w:t>
      </w:r>
    </w:p>
    <w:p w14:paraId="55CE5C6F" w14:textId="77777777" w:rsidR="001D3C73" w:rsidRDefault="001D3C73" w:rsidP="0034446B">
      <w:pPr>
        <w:rPr>
          <w:rFonts w:ascii="Constantia" w:hAnsi="Constantia" w:cs="Arial"/>
        </w:rPr>
      </w:pPr>
    </w:p>
    <w:p w14:paraId="54BB0584" w14:textId="272BC918" w:rsidR="0034446B" w:rsidRPr="00D85D41" w:rsidRDefault="0034446B" w:rsidP="0034446B">
      <w:pPr>
        <w:rPr>
          <w:rFonts w:ascii="Constantia" w:hAnsi="Constantia"/>
          <w:i/>
          <w:iCs/>
        </w:rPr>
      </w:pPr>
      <w:r w:rsidRPr="00D85D41">
        <w:rPr>
          <w:rFonts w:ascii="Constantia" w:hAnsi="Constantia" w:cs="Arial"/>
        </w:rPr>
        <w:t xml:space="preserve">You will prepare for this assignment by analyzing the rhetoric of Herky of your choice: </w:t>
      </w:r>
      <w:hyperlink r:id="rId8" w:history="1">
        <w:r w:rsidRPr="00D85D41">
          <w:rPr>
            <w:rStyle w:val="Hyperlink"/>
            <w:rFonts w:ascii="Constantia" w:hAnsi="Constantia"/>
          </w:rPr>
          <w:t>http://herkyonparade2.com/</w:t>
        </w:r>
      </w:hyperlink>
      <w:r w:rsidR="00D85D41" w:rsidRPr="00D85D41">
        <w:rPr>
          <w:rFonts w:ascii="Constantia" w:hAnsi="Constantia"/>
        </w:rPr>
        <w:t xml:space="preserve"> this week. </w:t>
      </w:r>
      <w:r w:rsidRPr="00D85D41">
        <w:rPr>
          <w:rFonts w:ascii="Constantia" w:hAnsi="Constantia"/>
        </w:rPr>
        <w:t xml:space="preserve">More on this short assignment is provided under “Announcements.” </w:t>
      </w:r>
      <w:r w:rsidRPr="00D85D41">
        <w:rPr>
          <w:rFonts w:ascii="Constantia" w:hAnsi="Constantia"/>
          <w:i/>
          <w:iCs/>
        </w:rPr>
        <w:t xml:space="preserve">You will receive instructor feedback! </w:t>
      </w:r>
    </w:p>
    <w:p w14:paraId="571EDE79" w14:textId="56499D39" w:rsidR="009C5A08" w:rsidRPr="00D85D41" w:rsidRDefault="009C5A08" w:rsidP="00BB3D8C">
      <w:pPr>
        <w:rPr>
          <w:rFonts w:ascii="Constantia" w:hAnsi="Constantia" w:cs="Arial"/>
        </w:rPr>
      </w:pPr>
    </w:p>
    <w:p w14:paraId="231FFE3C" w14:textId="77777777" w:rsidR="00D85D41" w:rsidRPr="00D85D41" w:rsidRDefault="00305F8D" w:rsidP="00BB3D8C">
      <w:pPr>
        <w:rPr>
          <w:rFonts w:ascii="Constantia" w:hAnsi="Constantia" w:cs="Arial"/>
          <w:i/>
          <w:iCs/>
        </w:rPr>
      </w:pPr>
      <w:r w:rsidRPr="00D85D41">
        <w:rPr>
          <w:rFonts w:ascii="Constantia" w:hAnsi="Constantia" w:cs="Arial"/>
          <w:b/>
          <w:bCs/>
          <w:u w:val="single"/>
        </w:rPr>
        <w:t>Arrangement:</w:t>
      </w:r>
      <w:r w:rsidRPr="00D85D41">
        <w:rPr>
          <w:rFonts w:ascii="Constantia" w:hAnsi="Constantia" w:cs="Arial"/>
        </w:rPr>
        <w:t xml:space="preserve"> </w:t>
      </w:r>
      <w:r w:rsidR="00A326FA" w:rsidRPr="00D85D41">
        <w:rPr>
          <w:rFonts w:ascii="Constantia" w:hAnsi="Constantia" w:cs="Arial"/>
        </w:rPr>
        <w:t>Each</w:t>
      </w:r>
      <w:r w:rsidRPr="00D85D41">
        <w:rPr>
          <w:rFonts w:ascii="Constantia" w:hAnsi="Constantia" w:cs="Arial"/>
        </w:rPr>
        <w:t xml:space="preserve"> student will be expected to speak for at least </w:t>
      </w:r>
      <w:r w:rsidR="00A326FA" w:rsidRPr="00D85D41">
        <w:rPr>
          <w:rFonts w:ascii="Constantia" w:hAnsi="Constantia" w:cs="Arial"/>
          <w:b/>
          <w:bCs/>
        </w:rPr>
        <w:t>5-6</w:t>
      </w:r>
      <w:r w:rsidRPr="00D85D41">
        <w:rPr>
          <w:rFonts w:ascii="Constantia" w:hAnsi="Constantia" w:cs="Arial"/>
          <w:b/>
          <w:bCs/>
        </w:rPr>
        <w:t xml:space="preserve"> minutes total.</w:t>
      </w:r>
      <w:r w:rsidR="00A326FA" w:rsidRPr="00D85D41">
        <w:rPr>
          <w:rFonts w:ascii="Constantia" w:hAnsi="Constantia" w:cs="Arial"/>
        </w:rPr>
        <w:t xml:space="preserve"> It is fine if you go over this time, but try not to double it (for instance, last time we had many speeches that ran 8-9 minutes).</w:t>
      </w:r>
      <w:r w:rsidRPr="00D85D41">
        <w:rPr>
          <w:rFonts w:ascii="Constantia" w:hAnsi="Constantia" w:cs="Arial"/>
        </w:rPr>
        <w:t xml:space="preserve"> </w:t>
      </w:r>
      <w:r w:rsidR="009C5A08" w:rsidRPr="00D85D41">
        <w:rPr>
          <w:rFonts w:ascii="Constantia" w:hAnsi="Constantia" w:cs="Arial"/>
        </w:rPr>
        <w:t xml:space="preserve">If you double your speaking time, I will assume you have not taken the time to properly organize and practice your speech. </w:t>
      </w:r>
      <w:r w:rsidR="00A326FA" w:rsidRPr="00D85D41">
        <w:rPr>
          <w:rFonts w:ascii="Constantia" w:hAnsi="Constantia" w:cs="Arial"/>
          <w:i/>
          <w:iCs/>
        </w:rPr>
        <w:t>Because you will be recording your speech, you have the unique opportunity to time yourself and ensure that the final product falls within the 5-6-minute timeframe.</w:t>
      </w:r>
    </w:p>
    <w:p w14:paraId="56B77A6B" w14:textId="5C82DB32" w:rsidR="00305F8D" w:rsidRPr="00D85D41" w:rsidRDefault="00A326FA" w:rsidP="00BB3D8C">
      <w:pPr>
        <w:rPr>
          <w:rFonts w:ascii="Constantia" w:hAnsi="Constantia" w:cs="Arial"/>
        </w:rPr>
      </w:pPr>
      <w:r w:rsidRPr="00D85D41">
        <w:rPr>
          <w:rFonts w:ascii="Constantia" w:hAnsi="Constantia" w:cs="Arial"/>
          <w:i/>
          <w:iCs/>
        </w:rPr>
        <w:lastRenderedPageBreak/>
        <w:t xml:space="preserve"> </w:t>
      </w:r>
    </w:p>
    <w:p w14:paraId="48B3F96D" w14:textId="45BC4789" w:rsidR="009C5A08" w:rsidRPr="00D85D41" w:rsidRDefault="005446E6" w:rsidP="009C5A08">
      <w:pPr>
        <w:rPr>
          <w:rFonts w:ascii="Constantia" w:hAnsi="Constantia"/>
        </w:rPr>
      </w:pPr>
      <w:r w:rsidRPr="00D85D41">
        <w:rPr>
          <w:rFonts w:ascii="Constantia" w:hAnsi="Constantia"/>
          <w:b/>
          <w:bCs/>
          <w:u w:val="single"/>
        </w:rPr>
        <w:t>Selection:</w:t>
      </w:r>
      <w:r w:rsidRPr="00D85D41">
        <w:rPr>
          <w:rFonts w:ascii="Constantia" w:hAnsi="Constantia"/>
        </w:rPr>
        <w:t xml:space="preserve"> Don’t choose a random object. Begin the process of selection by thinking about your interests. </w:t>
      </w:r>
      <w:r w:rsidR="00601393" w:rsidRPr="00D85D41">
        <w:rPr>
          <w:rFonts w:ascii="Constantia" w:hAnsi="Constantia"/>
        </w:rPr>
        <w:t>Or, browse</w:t>
      </w:r>
      <w:r w:rsidR="009C5A08" w:rsidRPr="00D85D41">
        <w:rPr>
          <w:rFonts w:ascii="Constantia" w:hAnsi="Constantia"/>
        </w:rPr>
        <w:t xml:space="preserve"> some of</w:t>
      </w:r>
      <w:r w:rsidR="00601393" w:rsidRPr="00D85D41">
        <w:rPr>
          <w:rFonts w:ascii="Constantia" w:hAnsi="Constantia"/>
        </w:rPr>
        <w:t xml:space="preserve"> the following resources and find something that </w:t>
      </w:r>
      <w:r w:rsidR="009C5A08" w:rsidRPr="00D85D41">
        <w:rPr>
          <w:rFonts w:ascii="Constantia" w:hAnsi="Constantia"/>
        </w:rPr>
        <w:t>inspires</w:t>
      </w:r>
      <w:r w:rsidR="00601393" w:rsidRPr="00D85D41">
        <w:rPr>
          <w:rFonts w:ascii="Constantia" w:hAnsi="Constantia"/>
        </w:rPr>
        <w:t xml:space="preserve"> you. </w:t>
      </w:r>
      <w:r w:rsidRPr="00D85D41">
        <w:rPr>
          <w:rFonts w:ascii="Constantia" w:hAnsi="Constantia"/>
        </w:rPr>
        <w:t xml:space="preserve">You may only select an </w:t>
      </w:r>
      <w:r w:rsidR="009C5A08" w:rsidRPr="00D85D41">
        <w:rPr>
          <w:rFonts w:ascii="Constantia" w:hAnsi="Constantia"/>
        </w:rPr>
        <w:t>object</w:t>
      </w:r>
      <w:r w:rsidRPr="00D85D41">
        <w:rPr>
          <w:rFonts w:ascii="Constantia" w:hAnsi="Constantia"/>
        </w:rPr>
        <w:t xml:space="preserve"> that has </w:t>
      </w:r>
      <w:r w:rsidRPr="00D85D41">
        <w:rPr>
          <w:rFonts w:ascii="Constantia" w:hAnsi="Constantia"/>
          <w:i/>
          <w:iCs/>
        </w:rPr>
        <w:t>a clear rhetor and medium</w:t>
      </w:r>
      <w:r w:rsidRPr="00D85D41">
        <w:rPr>
          <w:rFonts w:ascii="Constantia" w:hAnsi="Constantia"/>
        </w:rPr>
        <w:t xml:space="preserve">. You should be able to identify who or what entity created this </w:t>
      </w:r>
      <w:r w:rsidR="009C5A08" w:rsidRPr="00D85D41">
        <w:rPr>
          <w:rFonts w:ascii="Constantia" w:hAnsi="Constantia"/>
        </w:rPr>
        <w:t>object or design</w:t>
      </w:r>
      <w:r w:rsidRPr="00D85D41">
        <w:rPr>
          <w:rFonts w:ascii="Constantia" w:hAnsi="Constantia"/>
        </w:rPr>
        <w:t>.</w:t>
      </w:r>
      <w:r w:rsidR="009C5A08" w:rsidRPr="00D85D41">
        <w:rPr>
          <w:rFonts w:ascii="Constantia" w:hAnsi="Constantia"/>
        </w:rPr>
        <w:t xml:space="preserve"> </w:t>
      </w:r>
      <w:r w:rsidRPr="00D85D41">
        <w:rPr>
          <w:rFonts w:ascii="Constantia" w:hAnsi="Constantia"/>
        </w:rPr>
        <w:t xml:space="preserve">Finally, select something with a </w:t>
      </w:r>
      <w:r w:rsidRPr="00D85D41">
        <w:rPr>
          <w:rFonts w:ascii="Constantia" w:hAnsi="Constantia"/>
          <w:i/>
          <w:iCs/>
        </w:rPr>
        <w:t>complex, multi-faceted message</w:t>
      </w:r>
      <w:r w:rsidRPr="00D85D41">
        <w:rPr>
          <w:rFonts w:ascii="Constantia" w:hAnsi="Constantia"/>
        </w:rPr>
        <w:t xml:space="preserve"> that inherently engages with broader social issues. Doing so will help give your analysis depth and relevance.</w:t>
      </w:r>
    </w:p>
    <w:p w14:paraId="049E90D2" w14:textId="77777777" w:rsidR="009C5A08" w:rsidRPr="00D85D41" w:rsidRDefault="009C5A08" w:rsidP="009C5A08">
      <w:pPr>
        <w:rPr>
          <w:rFonts w:ascii="Constantia" w:hAnsi="Constantia"/>
        </w:rPr>
      </w:pPr>
    </w:p>
    <w:p w14:paraId="23C6B2B8" w14:textId="7AB2C1F1" w:rsidR="009C5A08" w:rsidRPr="00D85D41" w:rsidRDefault="00D85D41" w:rsidP="00D85D41">
      <w:pPr>
        <w:rPr>
          <w:rFonts w:ascii="Constantia" w:hAnsi="Constantia"/>
        </w:rPr>
      </w:pPr>
      <w:r>
        <w:rPr>
          <w:rFonts w:ascii="Constantia" w:hAnsi="Constantia"/>
          <w:b/>
          <w:bCs/>
        </w:rPr>
        <w:t>The links below aim to provide</w:t>
      </w:r>
      <w:r w:rsidR="009C5A08" w:rsidRPr="00D85D41">
        <w:rPr>
          <w:rFonts w:ascii="Constantia" w:hAnsi="Constantia"/>
          <w:b/>
          <w:bCs/>
        </w:rPr>
        <w:t xml:space="preserve"> potential starting points/inspiration.</w:t>
      </w:r>
      <w:r w:rsidR="009C5A08" w:rsidRPr="00D85D41">
        <w:rPr>
          <w:rFonts w:ascii="Constantia" w:hAnsi="Constantia"/>
        </w:rPr>
        <w:t xml:space="preserve"> Ideally, you should select an object that you can get multiple views of, that you can research, that you can investigate further… Also, if you find any </w:t>
      </w:r>
      <w:r w:rsidR="0034446B" w:rsidRPr="00D85D41">
        <w:rPr>
          <w:rFonts w:ascii="Constantia" w:hAnsi="Constantia"/>
        </w:rPr>
        <w:t>additional</w:t>
      </w:r>
      <w:r w:rsidR="009C5A08" w:rsidRPr="00D85D41">
        <w:rPr>
          <w:rFonts w:ascii="Constantia" w:hAnsi="Constantia"/>
        </w:rPr>
        <w:t xml:space="preserve"> collections</w:t>
      </w:r>
      <w:r w:rsidR="0034446B" w:rsidRPr="00D85D41">
        <w:rPr>
          <w:rFonts w:ascii="Constantia" w:hAnsi="Constantia"/>
        </w:rPr>
        <w:t xml:space="preserve">, </w:t>
      </w:r>
      <w:r w:rsidR="009C5A08" w:rsidRPr="00D85D41">
        <w:rPr>
          <w:rFonts w:ascii="Constantia" w:hAnsi="Constantia"/>
        </w:rPr>
        <w:t>databases</w:t>
      </w:r>
      <w:r w:rsidR="0034446B" w:rsidRPr="00D85D41">
        <w:rPr>
          <w:rFonts w:ascii="Constantia" w:hAnsi="Constantia"/>
        </w:rPr>
        <w:t xml:space="preserve">, or </w:t>
      </w:r>
      <w:r w:rsidR="009C5A08" w:rsidRPr="00D85D41">
        <w:rPr>
          <w:rFonts w:ascii="Constantia" w:hAnsi="Constantia"/>
        </w:rPr>
        <w:t xml:space="preserve">resources, please share them with us! </w:t>
      </w:r>
    </w:p>
    <w:p w14:paraId="0AE61BD1" w14:textId="4C8621DC" w:rsidR="009C5A08" w:rsidRPr="00D85D41" w:rsidRDefault="009C5A08" w:rsidP="009C5A08">
      <w:pPr>
        <w:rPr>
          <w:rFonts w:ascii="Constantia" w:hAnsi="Constantia"/>
        </w:rPr>
      </w:pPr>
    </w:p>
    <w:p w14:paraId="5651CAA2" w14:textId="698C55A4" w:rsidR="009C5A08" w:rsidRPr="00D85D41" w:rsidRDefault="009C5A08" w:rsidP="00D85D41">
      <w:pPr>
        <w:ind w:firstLine="720"/>
        <w:rPr>
          <w:rFonts w:ascii="Constantia" w:hAnsi="Constantia"/>
        </w:rPr>
      </w:pPr>
      <w:r w:rsidRPr="00D85D41">
        <w:rPr>
          <w:rFonts w:ascii="Constantia" w:hAnsi="Constantia"/>
        </w:rPr>
        <w:t>Search Art Collections Around the World Via Google:</w:t>
      </w:r>
      <w:r w:rsidR="00D85D41" w:rsidRPr="00D85D41">
        <w:rPr>
          <w:rFonts w:ascii="Constantia" w:hAnsi="Constantia"/>
        </w:rPr>
        <w:t xml:space="preserve"> </w:t>
      </w:r>
      <w:hyperlink r:id="rId9" w:history="1">
        <w:r w:rsidR="00D85D41" w:rsidRPr="00D85D41">
          <w:rPr>
            <w:rStyle w:val="Hyperlink"/>
            <w:rFonts w:ascii="Constantia" w:hAnsi="Constantia"/>
          </w:rPr>
          <w:t>https://artsandculture.google.com/partner?hl=en&amp;tab=map</w:t>
        </w:r>
      </w:hyperlink>
    </w:p>
    <w:p w14:paraId="5B426FEB" w14:textId="77777777" w:rsidR="009C5A08" w:rsidRPr="00D85D41" w:rsidRDefault="009C5A08" w:rsidP="009C5A08">
      <w:pPr>
        <w:rPr>
          <w:rFonts w:ascii="Constantia" w:hAnsi="Constantia"/>
        </w:rPr>
      </w:pPr>
    </w:p>
    <w:p w14:paraId="1DD22ACA" w14:textId="77777777" w:rsidR="009C5A08" w:rsidRPr="00D85D41" w:rsidRDefault="009C5A08" w:rsidP="00D85D41">
      <w:pPr>
        <w:ind w:firstLine="720"/>
        <w:rPr>
          <w:rFonts w:ascii="Constantia" w:hAnsi="Constantia"/>
        </w:rPr>
      </w:pPr>
      <w:r w:rsidRPr="00D85D41">
        <w:rPr>
          <w:rFonts w:ascii="Constantia" w:hAnsi="Constantia"/>
        </w:rPr>
        <w:t xml:space="preserve">Immersive Museum Exhibits in the Age of Covid-19: </w:t>
      </w:r>
      <w:hyperlink r:id="rId10" w:history="1">
        <w:r w:rsidRPr="00D85D41">
          <w:rPr>
            <w:rStyle w:val="Hyperlink"/>
            <w:rFonts w:ascii="Constantia" w:hAnsi="Constantia"/>
          </w:rPr>
          <w:t>https://artscanvas.org/arts-culture/19-immersive-museum-exhibits-you-can-visit-from-your-couch</w:t>
        </w:r>
      </w:hyperlink>
    </w:p>
    <w:p w14:paraId="27AED7A9" w14:textId="49152DAD" w:rsidR="009C5A08" w:rsidRPr="00D85D41" w:rsidRDefault="005446E6" w:rsidP="009C5A08">
      <w:pPr>
        <w:rPr>
          <w:rFonts w:ascii="Constantia" w:hAnsi="Constantia"/>
        </w:rPr>
      </w:pPr>
      <w:r w:rsidRPr="00D85D41">
        <w:rPr>
          <w:rFonts w:ascii="Constantia" w:hAnsi="Constantia"/>
        </w:rPr>
        <w:t xml:space="preserve">    </w:t>
      </w:r>
      <w:r w:rsidR="009C5A08" w:rsidRPr="00D85D41">
        <w:rPr>
          <w:rFonts w:ascii="Constantia" w:hAnsi="Constantia"/>
        </w:rPr>
        <w:tab/>
      </w:r>
    </w:p>
    <w:p w14:paraId="189B31EA" w14:textId="64F862EF" w:rsidR="009C5A08" w:rsidRDefault="009C5A08" w:rsidP="00D85D41">
      <w:pPr>
        <w:ind w:firstLine="720"/>
        <w:rPr>
          <w:rFonts w:ascii="Constantia" w:hAnsi="Constantia"/>
        </w:rPr>
      </w:pPr>
      <w:r w:rsidRPr="00D85D41">
        <w:rPr>
          <w:rFonts w:ascii="Constantia" w:hAnsi="Constantia"/>
        </w:rPr>
        <w:t xml:space="preserve">Powerful Works of Public Art: </w:t>
      </w:r>
      <w:hyperlink r:id="rId11" w:history="1">
        <w:r w:rsidRPr="00D85D41">
          <w:rPr>
            <w:rStyle w:val="Hyperlink"/>
            <w:rFonts w:ascii="Constantia" w:hAnsi="Constantia"/>
          </w:rPr>
          <w:t>https://www.architecturaldigest.com/story/most-powerful-works-of-public-art</w:t>
        </w:r>
      </w:hyperlink>
    </w:p>
    <w:p w14:paraId="27F861BD" w14:textId="7ECA4D3F" w:rsidR="00CB7516" w:rsidRDefault="00CB7516" w:rsidP="00D85D41">
      <w:pPr>
        <w:ind w:firstLine="720"/>
        <w:rPr>
          <w:rFonts w:ascii="Constantia" w:hAnsi="Constantia"/>
        </w:rPr>
      </w:pPr>
    </w:p>
    <w:p w14:paraId="56776856" w14:textId="77777777" w:rsidR="00CB7516" w:rsidRDefault="00CB7516" w:rsidP="00CB7516">
      <w:pPr>
        <w:ind w:firstLine="720"/>
      </w:pPr>
      <w:r>
        <w:rPr>
          <w:rFonts w:ascii="Constantia" w:hAnsi="Constantia"/>
        </w:rPr>
        <w:t xml:space="preserve">Art Projects Advocating for Social Justice: </w:t>
      </w:r>
      <w:hyperlink r:id="rId12" w:history="1">
        <w:r>
          <w:rPr>
            <w:rStyle w:val="Hyperlink"/>
          </w:rPr>
          <w:t>https://mashable.com/2016/09/24/public-art-social-good/</w:t>
        </w:r>
      </w:hyperlink>
    </w:p>
    <w:p w14:paraId="4348D528" w14:textId="14D69AED" w:rsidR="009C5A08" w:rsidRPr="00D85D41" w:rsidRDefault="009C5A08" w:rsidP="009C5A08">
      <w:pPr>
        <w:rPr>
          <w:rFonts w:ascii="Constantia" w:hAnsi="Constantia"/>
        </w:rPr>
      </w:pPr>
    </w:p>
    <w:p w14:paraId="035A4705" w14:textId="2B70536A" w:rsidR="009C5A08" w:rsidRPr="00D85D41" w:rsidRDefault="009C5A08" w:rsidP="00D85D41">
      <w:pPr>
        <w:ind w:firstLine="720"/>
        <w:rPr>
          <w:rFonts w:ascii="Constantia" w:hAnsi="Constantia"/>
        </w:rPr>
      </w:pPr>
      <w:r w:rsidRPr="00D85D41">
        <w:rPr>
          <w:rFonts w:ascii="Constantia" w:hAnsi="Constantia"/>
        </w:rPr>
        <w:t xml:space="preserve">Iowa City benches: </w:t>
      </w:r>
      <w:hyperlink r:id="rId13" w:history="1">
        <w:r w:rsidRPr="00D85D41">
          <w:rPr>
            <w:rStyle w:val="Hyperlink"/>
            <w:rFonts w:ascii="Constantia" w:hAnsi="Constantia"/>
          </w:rPr>
          <w:t>https://www.press-citizen.com/story/news/2019/01/07/ped-mall-benches-moral-crisis-distraction-iowa-city-shelter-house/2503862002/</w:t>
        </w:r>
      </w:hyperlink>
    </w:p>
    <w:p w14:paraId="0F3CC215" w14:textId="28EE586D" w:rsidR="00737922" w:rsidRPr="00D85D41" w:rsidRDefault="00737922" w:rsidP="009C5A08">
      <w:pPr>
        <w:rPr>
          <w:rFonts w:ascii="Constantia" w:hAnsi="Constantia"/>
        </w:rPr>
      </w:pPr>
    </w:p>
    <w:p w14:paraId="65175A77" w14:textId="70C304A0" w:rsidR="00737922" w:rsidRPr="00D85D41" w:rsidRDefault="00737922" w:rsidP="00D85D41">
      <w:pPr>
        <w:ind w:firstLine="720"/>
        <w:rPr>
          <w:rFonts w:ascii="Constantia" w:hAnsi="Constantia"/>
        </w:rPr>
      </w:pPr>
      <w:r w:rsidRPr="00D85D41">
        <w:rPr>
          <w:rFonts w:ascii="Constantia" w:hAnsi="Constantia"/>
        </w:rPr>
        <w:t xml:space="preserve">Confederate Monuments Are Coming Down, New York Times: </w:t>
      </w:r>
      <w:hyperlink r:id="rId14" w:history="1">
        <w:r w:rsidRPr="00D85D41">
          <w:rPr>
            <w:rStyle w:val="Hyperlink"/>
            <w:rFonts w:ascii="Constantia" w:hAnsi="Constantia"/>
          </w:rPr>
          <w:t>https://www.nytimes.com/interactive/2017/08/16/us/confederate-monuments-removed.html?searchResultPosition=8</w:t>
        </w:r>
      </w:hyperlink>
    </w:p>
    <w:p w14:paraId="049568F0" w14:textId="72E76792" w:rsidR="0034446B" w:rsidRPr="00D85D41" w:rsidRDefault="0034446B" w:rsidP="00737922">
      <w:pPr>
        <w:rPr>
          <w:rFonts w:ascii="Constantia" w:hAnsi="Constantia"/>
        </w:rPr>
      </w:pPr>
    </w:p>
    <w:p w14:paraId="08E95756" w14:textId="7B1EBAFD" w:rsidR="00CB7516" w:rsidRPr="00D85D41" w:rsidRDefault="0034446B" w:rsidP="00CB7516">
      <w:pPr>
        <w:ind w:firstLine="720"/>
        <w:rPr>
          <w:rFonts w:ascii="Constantia" w:hAnsi="Constantia"/>
        </w:rPr>
      </w:pPr>
      <w:r w:rsidRPr="00D85D41">
        <w:rPr>
          <w:rFonts w:ascii="Constantia" w:hAnsi="Constantia"/>
        </w:rPr>
        <w:t xml:space="preserve">University of Iowa </w:t>
      </w:r>
      <w:r w:rsidR="00D85D41" w:rsidRPr="00D85D41">
        <w:rPr>
          <w:rFonts w:ascii="Constantia" w:hAnsi="Constantia"/>
        </w:rPr>
        <w:t xml:space="preserve">Special Collections: </w:t>
      </w:r>
      <w:hyperlink r:id="rId15" w:history="1">
        <w:r w:rsidR="00D85D41" w:rsidRPr="00D85D41">
          <w:rPr>
            <w:rStyle w:val="Hyperlink"/>
            <w:rFonts w:ascii="Constantia" w:hAnsi="Constantia"/>
          </w:rPr>
          <w:t>http://www.lib.uiowa.edu/sc/</w:t>
        </w:r>
      </w:hyperlink>
    </w:p>
    <w:p w14:paraId="327D4892" w14:textId="4728DEC3" w:rsidR="0034446B" w:rsidRPr="00D85D41" w:rsidRDefault="0034446B" w:rsidP="00D85D41">
      <w:pPr>
        <w:ind w:firstLine="720"/>
        <w:rPr>
          <w:rFonts w:ascii="Constantia" w:hAnsi="Constantia"/>
        </w:rPr>
      </w:pPr>
      <w:r w:rsidRPr="00D85D41">
        <w:rPr>
          <w:rFonts w:ascii="Constantia" w:hAnsi="Constantia"/>
        </w:rPr>
        <w:t xml:space="preserve"> </w:t>
      </w:r>
    </w:p>
    <w:p w14:paraId="3D05C84C" w14:textId="435A8363" w:rsidR="00D85D41" w:rsidRPr="00D85D41" w:rsidRDefault="00D85D41" w:rsidP="00D85D41">
      <w:pPr>
        <w:rPr>
          <w:rFonts w:ascii="Constantia" w:hAnsi="Constantia" w:cs="Arial"/>
          <w:bCs/>
        </w:rPr>
      </w:pPr>
      <w:r>
        <w:rPr>
          <w:rFonts w:ascii="Constantia" w:hAnsi="Constantia" w:cs="Arial"/>
          <w:b/>
          <w:bCs/>
        </w:rPr>
        <w:t xml:space="preserve">Questions to consider posing of your object:  </w:t>
      </w:r>
    </w:p>
    <w:p w14:paraId="21E1CF6C" w14:textId="77777777" w:rsidR="00D85D41" w:rsidRPr="00D85D41" w:rsidRDefault="00D85D41" w:rsidP="00D85D41">
      <w:pPr>
        <w:pStyle w:val="ListParagraph"/>
        <w:numPr>
          <w:ilvl w:val="0"/>
          <w:numId w:val="17"/>
        </w:numPr>
        <w:rPr>
          <w:rFonts w:ascii="Constantia" w:hAnsi="Constantia" w:cs="Arial"/>
          <w:bCs/>
        </w:rPr>
      </w:pPr>
      <w:r w:rsidRPr="00D85D41">
        <w:rPr>
          <w:rFonts w:ascii="Constantia" w:hAnsi="Constantia" w:cs="Arial"/>
          <w:bCs/>
        </w:rPr>
        <w:t>When did the object first come into being? When was it created?</w:t>
      </w:r>
    </w:p>
    <w:p w14:paraId="6EDF2478" w14:textId="77777777" w:rsidR="00D85D41" w:rsidRPr="00D85D41" w:rsidRDefault="00D85D41" w:rsidP="00D85D41">
      <w:pPr>
        <w:pStyle w:val="ListParagraph"/>
        <w:numPr>
          <w:ilvl w:val="0"/>
          <w:numId w:val="17"/>
        </w:numPr>
        <w:rPr>
          <w:rFonts w:ascii="Constantia" w:hAnsi="Constantia" w:cs="Arial"/>
          <w:bCs/>
        </w:rPr>
      </w:pPr>
      <w:r w:rsidRPr="00D85D41">
        <w:rPr>
          <w:rFonts w:ascii="Constantia" w:hAnsi="Constantia" w:cs="Arial"/>
          <w:bCs/>
        </w:rPr>
        <w:t xml:space="preserve">Who or what organization is behind the creation of the object? Do a bit of research. If it’s a famous or local artist, tell us something relevant about them. </w:t>
      </w:r>
    </w:p>
    <w:p w14:paraId="0186FF51" w14:textId="77777777" w:rsidR="00D85D41" w:rsidRPr="00D85D41" w:rsidRDefault="00D85D41" w:rsidP="00D85D41">
      <w:pPr>
        <w:pStyle w:val="ListParagraph"/>
        <w:numPr>
          <w:ilvl w:val="0"/>
          <w:numId w:val="17"/>
        </w:numPr>
        <w:rPr>
          <w:rFonts w:ascii="Constantia" w:hAnsi="Constantia" w:cs="Arial"/>
          <w:bCs/>
        </w:rPr>
      </w:pPr>
      <w:r w:rsidRPr="00D85D41">
        <w:rPr>
          <w:rFonts w:ascii="Constantia" w:hAnsi="Constantia" w:cs="Arial"/>
          <w:bCs/>
        </w:rPr>
        <w:t xml:space="preserve">Is the object owned by a specific person, or is it considered “public property”? </w:t>
      </w:r>
    </w:p>
    <w:p w14:paraId="32FD734F" w14:textId="77777777" w:rsidR="00D85D41" w:rsidRPr="00D85D41" w:rsidRDefault="00D85D41" w:rsidP="00D85D41">
      <w:pPr>
        <w:pStyle w:val="ListParagraph"/>
        <w:numPr>
          <w:ilvl w:val="0"/>
          <w:numId w:val="17"/>
        </w:numPr>
        <w:rPr>
          <w:rFonts w:ascii="Constantia" w:hAnsi="Constantia" w:cs="Arial"/>
          <w:bCs/>
        </w:rPr>
      </w:pPr>
      <w:r w:rsidRPr="00D85D41">
        <w:rPr>
          <w:rFonts w:ascii="Constantia" w:hAnsi="Constantia" w:cs="Arial"/>
          <w:bCs/>
        </w:rPr>
        <w:t xml:space="preserve">Who or what entity funded the creation of the object? Who or what entity is responsible for upkeep and maintenance? </w:t>
      </w:r>
    </w:p>
    <w:p w14:paraId="403D6FF9" w14:textId="77777777" w:rsidR="00D85D41" w:rsidRPr="00D85D41" w:rsidRDefault="00D85D41" w:rsidP="00D85D41">
      <w:pPr>
        <w:pStyle w:val="ListParagraph"/>
        <w:numPr>
          <w:ilvl w:val="0"/>
          <w:numId w:val="17"/>
        </w:numPr>
        <w:rPr>
          <w:rFonts w:ascii="Constantia" w:hAnsi="Constantia" w:cs="Arial"/>
          <w:bCs/>
        </w:rPr>
      </w:pPr>
      <w:r w:rsidRPr="00D85D41">
        <w:rPr>
          <w:rFonts w:ascii="Constantia" w:hAnsi="Constantia" w:cs="Arial"/>
          <w:bCs/>
        </w:rPr>
        <w:t xml:space="preserve">How are you encouraged to interact with the object? Is there a focal point? How does the virtual space hinder/help your interactions? </w:t>
      </w:r>
    </w:p>
    <w:p w14:paraId="0FFD735F" w14:textId="77777777" w:rsidR="00D85D41" w:rsidRPr="00D85D41" w:rsidRDefault="00D85D41" w:rsidP="00D85D41">
      <w:pPr>
        <w:pStyle w:val="ListParagraph"/>
        <w:numPr>
          <w:ilvl w:val="0"/>
          <w:numId w:val="17"/>
        </w:numPr>
        <w:rPr>
          <w:rFonts w:ascii="Constantia" w:hAnsi="Constantia" w:cs="Arial"/>
          <w:bCs/>
        </w:rPr>
      </w:pPr>
      <w:r w:rsidRPr="00D85D41">
        <w:rPr>
          <w:rFonts w:ascii="Constantia" w:hAnsi="Constantia" w:cs="Arial"/>
          <w:bCs/>
        </w:rPr>
        <w:lastRenderedPageBreak/>
        <w:t xml:space="preserve">Does the object come with a controversy? Such as: Iowa City public benches, Confederate monuments, etc. If so, what is the controversy and what does the design of the object have to do with it? </w:t>
      </w:r>
    </w:p>
    <w:p w14:paraId="2F2776EA" w14:textId="10714CFB" w:rsidR="00D85D41" w:rsidRDefault="00D85D41" w:rsidP="00D85D41">
      <w:pPr>
        <w:pStyle w:val="ListParagraph"/>
        <w:numPr>
          <w:ilvl w:val="0"/>
          <w:numId w:val="17"/>
        </w:numPr>
        <w:rPr>
          <w:rFonts w:ascii="Constantia" w:hAnsi="Constantia" w:cs="Arial"/>
          <w:bCs/>
        </w:rPr>
      </w:pPr>
      <w:r w:rsidRPr="00D85D41">
        <w:rPr>
          <w:rFonts w:ascii="Constantia" w:hAnsi="Constantia" w:cs="Arial"/>
          <w:bCs/>
        </w:rPr>
        <w:t>Examine the object in detail and notice everything you can about it (for example: color scheme, sounds/noise</w:t>
      </w:r>
      <w:r w:rsidR="00CB7516">
        <w:rPr>
          <w:rFonts w:ascii="Constantia" w:hAnsi="Constantia" w:cs="Arial"/>
          <w:bCs/>
        </w:rPr>
        <w:t xml:space="preserve"> if there is video</w:t>
      </w:r>
      <w:r w:rsidRPr="00D85D41">
        <w:rPr>
          <w:rFonts w:ascii="Constantia" w:hAnsi="Constantia" w:cs="Arial"/>
          <w:bCs/>
        </w:rPr>
        <w:t xml:space="preserve">, position/place of object). How can you find rhetorical meaning in each of these observations? </w:t>
      </w:r>
    </w:p>
    <w:p w14:paraId="093FBF75" w14:textId="65A2E5FD" w:rsidR="00D85D41" w:rsidRDefault="00D85D41" w:rsidP="00D85D41">
      <w:pPr>
        <w:pStyle w:val="ListParagraph"/>
        <w:numPr>
          <w:ilvl w:val="0"/>
          <w:numId w:val="17"/>
        </w:numPr>
        <w:rPr>
          <w:rFonts w:ascii="Constantia" w:hAnsi="Constantia" w:cs="Arial"/>
          <w:bCs/>
        </w:rPr>
      </w:pPr>
      <w:r>
        <w:rPr>
          <w:rFonts w:ascii="Constantia" w:hAnsi="Constantia" w:cs="Arial"/>
          <w:bCs/>
        </w:rPr>
        <w:t xml:space="preserve">What kinds of emotions does the object aim to inspire? Does the object develop, or carry with it, a sense of ethos? </w:t>
      </w:r>
    </w:p>
    <w:p w14:paraId="355E0C94" w14:textId="1D1791F5" w:rsidR="00CB7516" w:rsidRDefault="00CB7516" w:rsidP="00D85D41">
      <w:pPr>
        <w:pStyle w:val="ListParagraph"/>
        <w:numPr>
          <w:ilvl w:val="0"/>
          <w:numId w:val="17"/>
        </w:numPr>
        <w:rPr>
          <w:rFonts w:ascii="Constantia" w:hAnsi="Constantia" w:cs="Arial"/>
          <w:bCs/>
        </w:rPr>
      </w:pPr>
      <w:r>
        <w:rPr>
          <w:rFonts w:ascii="Constantia" w:hAnsi="Constantia" w:cs="Arial"/>
          <w:bCs/>
        </w:rPr>
        <w:t>Was the object created in response to a specific event, or does it reflect a pervasive public sentiment, thereby potentially contributing to its kairos?</w:t>
      </w:r>
    </w:p>
    <w:p w14:paraId="2C472D83" w14:textId="638B9424" w:rsidR="00CB7516" w:rsidRPr="00D85D41" w:rsidRDefault="00CB7516" w:rsidP="00D85D41">
      <w:pPr>
        <w:pStyle w:val="ListParagraph"/>
        <w:numPr>
          <w:ilvl w:val="0"/>
          <w:numId w:val="17"/>
        </w:numPr>
        <w:rPr>
          <w:rFonts w:ascii="Constantia" w:hAnsi="Constantia" w:cs="Arial"/>
          <w:bCs/>
        </w:rPr>
      </w:pPr>
      <w:r>
        <w:rPr>
          <w:rFonts w:ascii="Constantia" w:hAnsi="Constantia" w:cs="Arial"/>
          <w:bCs/>
        </w:rPr>
        <w:t xml:space="preserve">What kinds of value systems does this object promote or help create? Does it make any statements about social issues? About how we value culture/society? If it is an art piece, is it encouraging appreciation of art more broadly? </w:t>
      </w:r>
      <w:r w:rsidR="00214C78">
        <w:rPr>
          <w:rFonts w:ascii="Constantia" w:hAnsi="Constantia" w:cs="Arial"/>
          <w:bCs/>
        </w:rPr>
        <w:t xml:space="preserve">Does the object aim to encourage us to change our mind, our mood, our wiliness to act? </w:t>
      </w:r>
    </w:p>
    <w:p w14:paraId="5AC31B4C" w14:textId="4BF68423" w:rsidR="00737922" w:rsidRPr="00D85D41" w:rsidRDefault="00737922" w:rsidP="009C5A08">
      <w:pPr>
        <w:rPr>
          <w:rFonts w:ascii="Constantia" w:hAnsi="Constantia"/>
        </w:rPr>
      </w:pPr>
    </w:p>
    <w:p w14:paraId="357EA211" w14:textId="07AABDDD" w:rsidR="00CC5612" w:rsidRPr="00D85D41" w:rsidRDefault="00F353BB" w:rsidP="00BB3D8C">
      <w:pPr>
        <w:rPr>
          <w:rFonts w:ascii="Constantia" w:hAnsi="Constantia" w:cs="Arial"/>
        </w:rPr>
      </w:pPr>
      <w:r w:rsidRPr="00D85D41">
        <w:rPr>
          <w:rFonts w:ascii="Constantia" w:hAnsi="Constantia" w:cs="Arial"/>
          <w:b/>
          <w:bCs/>
          <w:u w:val="single"/>
        </w:rPr>
        <w:t>Research:</w:t>
      </w:r>
      <w:r w:rsidRPr="00D85D41">
        <w:rPr>
          <w:rFonts w:ascii="Constantia" w:hAnsi="Constantia" w:cs="Arial"/>
          <w:b/>
          <w:bCs/>
        </w:rPr>
        <w:t xml:space="preserve"> </w:t>
      </w:r>
      <w:r w:rsidR="004E5C55" w:rsidRPr="00D85D41">
        <w:rPr>
          <w:rFonts w:ascii="Constantia" w:hAnsi="Constantia" w:cs="Arial"/>
        </w:rPr>
        <w:t xml:space="preserve">For this speech, you should incorporate at least </w:t>
      </w:r>
      <w:r w:rsidR="004E5C55" w:rsidRPr="00D85D41">
        <w:rPr>
          <w:rFonts w:ascii="Constantia" w:hAnsi="Constantia" w:cs="Arial"/>
          <w:b/>
          <w:bCs/>
        </w:rPr>
        <w:t xml:space="preserve">three outside sources. </w:t>
      </w:r>
      <w:r w:rsidR="00305F8D" w:rsidRPr="00D85D41">
        <w:rPr>
          <w:rFonts w:ascii="Constantia" w:hAnsi="Constantia" w:cs="Arial"/>
        </w:rPr>
        <w:t>You should find out everything you can about your chosen object</w:t>
      </w:r>
      <w:r w:rsidR="0034446B" w:rsidRPr="00D85D41">
        <w:rPr>
          <w:rFonts w:ascii="Constantia" w:hAnsi="Constantia" w:cs="Arial"/>
        </w:rPr>
        <w:t xml:space="preserve">. </w:t>
      </w:r>
      <w:r w:rsidR="00305F8D" w:rsidRPr="00D85D41">
        <w:rPr>
          <w:rFonts w:ascii="Constantia" w:hAnsi="Constantia" w:cs="Arial"/>
        </w:rPr>
        <w:t xml:space="preserve">Conduct an online search for any </w:t>
      </w:r>
      <w:r w:rsidR="004E5C55">
        <w:rPr>
          <w:rFonts w:ascii="Constantia" w:hAnsi="Constantia" w:cs="Arial"/>
        </w:rPr>
        <w:t>relevant information</w:t>
      </w:r>
      <w:r w:rsidR="0034446B" w:rsidRPr="00D85D41">
        <w:rPr>
          <w:rFonts w:ascii="Constantia" w:hAnsi="Constantia" w:cs="Arial"/>
        </w:rPr>
        <w:t xml:space="preserve">. </w:t>
      </w:r>
      <w:r w:rsidR="004E5C55">
        <w:rPr>
          <w:rFonts w:ascii="Constantia" w:hAnsi="Constantia" w:cs="Arial"/>
        </w:rPr>
        <w:t>Places to start:</w:t>
      </w:r>
      <w:r w:rsidR="0034446B" w:rsidRPr="00D85D41">
        <w:rPr>
          <w:rFonts w:ascii="Constantia" w:hAnsi="Constantia" w:cs="Arial"/>
        </w:rPr>
        <w:t xml:space="preserve"> </w:t>
      </w:r>
      <w:r w:rsidR="00D85D41" w:rsidRPr="00D85D41">
        <w:rPr>
          <w:rFonts w:ascii="Constantia" w:hAnsi="Constantia" w:cs="Arial"/>
        </w:rPr>
        <w:t>background research on the history of the object, biographical information about an artist/rhetor,</w:t>
      </w:r>
      <w:r w:rsidR="00D85D41">
        <w:rPr>
          <w:rFonts w:ascii="Constantia" w:hAnsi="Constantia" w:cs="Arial"/>
        </w:rPr>
        <w:t xml:space="preserve"> </w:t>
      </w:r>
      <w:r w:rsidR="00CD0D05">
        <w:rPr>
          <w:rFonts w:ascii="Constantia" w:hAnsi="Constantia" w:cs="Arial"/>
        </w:rPr>
        <w:t xml:space="preserve">news coverage about a controversy related to your object, and so forth. </w:t>
      </w:r>
      <w:r w:rsidR="00CD0D05" w:rsidRPr="00CD0D05">
        <w:rPr>
          <w:rFonts w:ascii="Constantia" w:hAnsi="Constantia" w:cs="Arial"/>
          <w:i/>
          <w:iCs/>
        </w:rPr>
        <w:t>Your visuals must include a Works Cited or Works Consulted page that lists your three sources.</w:t>
      </w:r>
      <w:r w:rsidR="00CD0D05">
        <w:rPr>
          <w:rFonts w:ascii="Constantia" w:hAnsi="Constantia" w:cs="Arial"/>
        </w:rPr>
        <w:t xml:space="preserve"> </w:t>
      </w:r>
    </w:p>
    <w:p w14:paraId="1677435A" w14:textId="785F7E54" w:rsidR="0034446B" w:rsidRPr="00D85D41" w:rsidRDefault="0034446B" w:rsidP="00BB3D8C">
      <w:pPr>
        <w:rPr>
          <w:rFonts w:ascii="Constantia" w:hAnsi="Constantia" w:cs="Arial"/>
        </w:rPr>
      </w:pPr>
    </w:p>
    <w:p w14:paraId="027E43EC" w14:textId="62A7A98A" w:rsidR="0034446B" w:rsidRPr="00CD0D05" w:rsidRDefault="0034446B" w:rsidP="00BB3D8C">
      <w:pPr>
        <w:rPr>
          <w:rFonts w:ascii="Constantia" w:hAnsi="Constantia" w:cs="Arial"/>
        </w:rPr>
      </w:pPr>
      <w:r w:rsidRPr="00613A65">
        <w:rPr>
          <w:rFonts w:ascii="Constantia" w:hAnsi="Constantia" w:cs="Arial"/>
          <w:b/>
          <w:bCs/>
          <w:u w:val="single"/>
        </w:rPr>
        <w:t>Visuals:</w:t>
      </w:r>
      <w:r w:rsidRPr="00613A65">
        <w:rPr>
          <w:rFonts w:ascii="Constantia" w:hAnsi="Constantia" w:cs="Arial"/>
        </w:rPr>
        <w:t xml:space="preserve"> You should support your performance with at least one visual aid</w:t>
      </w:r>
      <w:r w:rsidR="00D85D41" w:rsidRPr="00613A65">
        <w:rPr>
          <w:rFonts w:ascii="Constantia" w:hAnsi="Constantia" w:cs="Arial"/>
        </w:rPr>
        <w:t>. Any information you use in your visuals should be properly cited</w:t>
      </w:r>
      <w:r w:rsidR="00CD0D05" w:rsidRPr="00613A65">
        <w:rPr>
          <w:rFonts w:ascii="Constantia" w:hAnsi="Constantia" w:cs="Arial"/>
        </w:rPr>
        <w:t xml:space="preserve"> on individual slides and in a bibliography</w:t>
      </w:r>
      <w:r w:rsidR="00D85D41" w:rsidRPr="00613A65">
        <w:rPr>
          <w:rFonts w:ascii="Constantia" w:hAnsi="Constantia" w:cs="Arial"/>
        </w:rPr>
        <w:t xml:space="preserve">. </w:t>
      </w:r>
      <w:r w:rsidR="00CD0D05" w:rsidRPr="00613A65">
        <w:rPr>
          <w:rFonts w:ascii="Constantia" w:hAnsi="Constantia" w:cs="Arial"/>
          <w:i/>
          <w:iCs/>
        </w:rPr>
        <w:t xml:space="preserve">Your visuals must include a Works Cited or Works Consulted page that lists your three sources. </w:t>
      </w:r>
      <w:r w:rsidR="00CD0D05" w:rsidRPr="00613A65">
        <w:rPr>
          <w:rFonts w:ascii="Constantia" w:hAnsi="Constantia" w:cs="Arial"/>
        </w:rPr>
        <w:t>If you use more than three sources, please cite them.</w:t>
      </w:r>
      <w:r w:rsidR="00CD0D05">
        <w:rPr>
          <w:rFonts w:ascii="Constantia" w:hAnsi="Constantia" w:cs="Arial"/>
        </w:rPr>
        <w:t xml:space="preserve"> </w:t>
      </w:r>
    </w:p>
    <w:p w14:paraId="66BC94EC" w14:textId="6BA9FC9F" w:rsidR="005446E6" w:rsidRPr="00D85D41" w:rsidRDefault="005446E6" w:rsidP="00BB3D8C">
      <w:pPr>
        <w:rPr>
          <w:rFonts w:ascii="Constantia" w:hAnsi="Constantia" w:cs="Arial"/>
        </w:rPr>
      </w:pPr>
    </w:p>
    <w:p w14:paraId="768D64C2" w14:textId="05F920CE" w:rsidR="005446E6" w:rsidRDefault="005446E6" w:rsidP="005446E6">
      <w:pPr>
        <w:rPr>
          <w:rFonts w:ascii="Constantia" w:hAnsi="Constantia"/>
        </w:rPr>
      </w:pPr>
      <w:r w:rsidRPr="00CD0D05">
        <w:rPr>
          <w:rFonts w:ascii="Constantia" w:hAnsi="Constantia"/>
          <w:b/>
          <w:bCs/>
          <w:u w:val="single"/>
        </w:rPr>
        <w:t>Delivery:</w:t>
      </w:r>
      <w:r w:rsidRPr="00CD0D05">
        <w:rPr>
          <w:rFonts w:ascii="Constantia" w:hAnsi="Constantia"/>
        </w:rPr>
        <w:t xml:space="preserve"> </w:t>
      </w:r>
      <w:r w:rsidR="00CD0D05" w:rsidRPr="00CD0D05">
        <w:rPr>
          <w:rFonts w:ascii="Constantia" w:hAnsi="Constantia"/>
        </w:rPr>
        <w:t xml:space="preserve">As you know, we’re doing things a little differently this time. </w:t>
      </w:r>
      <w:r w:rsidR="00CD0D05" w:rsidRPr="00CD0D05">
        <w:rPr>
          <w:rFonts w:ascii="Constantia" w:hAnsi="Constantia"/>
          <w:b/>
          <w:bCs/>
        </w:rPr>
        <w:t>You will record and submit your speech using UI’s technological resources: Panopto</w:t>
      </w:r>
      <w:r w:rsidR="001A3E15">
        <w:rPr>
          <w:rFonts w:ascii="Constantia" w:hAnsi="Constantia"/>
          <w:b/>
          <w:bCs/>
        </w:rPr>
        <w:t>/UI Capture</w:t>
      </w:r>
      <w:r w:rsidR="00CD0D05" w:rsidRPr="00CD0D05">
        <w:rPr>
          <w:rFonts w:ascii="Constantia" w:hAnsi="Constantia"/>
          <w:b/>
          <w:bCs/>
        </w:rPr>
        <w:t xml:space="preserve"> and ICON.</w:t>
      </w:r>
      <w:r w:rsidR="00CD0D05" w:rsidRPr="00CD0D05">
        <w:rPr>
          <w:rFonts w:ascii="Constantia" w:hAnsi="Constantia"/>
        </w:rPr>
        <w:t xml:space="preserve"> </w:t>
      </w:r>
      <w:r w:rsidR="00CD0D05" w:rsidRPr="00613A65">
        <w:rPr>
          <w:rFonts w:ascii="Constantia" w:hAnsi="Constantia"/>
          <w:highlight w:val="yellow"/>
        </w:rPr>
        <w:t>I will provide more details about how to do this as we get closer to Week 13, when speeches are due</w:t>
      </w:r>
      <w:r w:rsidR="00053CD0">
        <w:rPr>
          <w:rFonts w:ascii="Constantia" w:hAnsi="Constantia"/>
          <w:highlight w:val="yellow"/>
        </w:rPr>
        <w:t>, but</w:t>
      </w:r>
      <w:r w:rsidR="00956F60">
        <w:rPr>
          <w:rFonts w:ascii="Constantia" w:hAnsi="Constantia"/>
          <w:highlight w:val="yellow"/>
        </w:rPr>
        <w:t xml:space="preserve">, using this software, you </w:t>
      </w:r>
      <w:r w:rsidR="00053CD0">
        <w:rPr>
          <w:rFonts w:ascii="Constantia" w:hAnsi="Constantia"/>
          <w:highlight w:val="yellow"/>
        </w:rPr>
        <w:t>should be able to record yourself speaking from your own webcam or phone camera, and also show me your visuals at the same time</w:t>
      </w:r>
      <w:r w:rsidR="00CD0D05" w:rsidRPr="00613A65">
        <w:rPr>
          <w:rFonts w:ascii="Constantia" w:hAnsi="Constantia"/>
          <w:highlight w:val="yellow"/>
        </w:rPr>
        <w:t>.</w:t>
      </w:r>
      <w:r w:rsidR="00613A65" w:rsidRPr="00613A65">
        <w:rPr>
          <w:rFonts w:ascii="Constantia" w:hAnsi="Constantia"/>
          <w:highlight w:val="yellow"/>
        </w:rPr>
        <w:t xml:space="preserve"> And, I will be as flexible as I can in order to accommodate different situations.</w:t>
      </w:r>
      <w:r w:rsidR="00613A65">
        <w:rPr>
          <w:rFonts w:ascii="Constantia" w:hAnsi="Constantia"/>
          <w:highlight w:val="yellow"/>
        </w:rPr>
        <w:t xml:space="preserve"> I fully understand that recording a speech is a very different process than presenting in front of a group in a classroom.</w:t>
      </w:r>
      <w:r w:rsidR="00CD0D05" w:rsidRPr="00613A65">
        <w:rPr>
          <w:rFonts w:ascii="Constantia" w:hAnsi="Constantia"/>
          <w:highlight w:val="yellow"/>
        </w:rPr>
        <w:t xml:space="preserve"> </w:t>
      </w:r>
      <w:r w:rsidR="00CD0D05" w:rsidRPr="00613A65">
        <w:rPr>
          <w:rFonts w:ascii="Constantia" w:hAnsi="Constantia"/>
        </w:rPr>
        <w:t>To</w:t>
      </w:r>
      <w:r w:rsidR="00CD0D05">
        <w:rPr>
          <w:rFonts w:ascii="Constantia" w:hAnsi="Constantia"/>
        </w:rPr>
        <w:t xml:space="preserve"> be sure, we will encounter </w:t>
      </w:r>
      <w:r w:rsidR="004E5C55">
        <w:rPr>
          <w:rFonts w:ascii="Constantia" w:hAnsi="Constantia"/>
        </w:rPr>
        <w:t>new</w:t>
      </w:r>
      <w:r w:rsidR="00CD0D05">
        <w:rPr>
          <w:rFonts w:ascii="Constantia" w:hAnsi="Constantia"/>
        </w:rPr>
        <w:t xml:space="preserve"> challenges when it comes to recording speeches on our own. </w:t>
      </w:r>
      <w:r w:rsidR="001D3C73">
        <w:rPr>
          <w:rFonts w:ascii="Constantia" w:hAnsi="Constantia"/>
        </w:rPr>
        <w:t xml:space="preserve">However, </w:t>
      </w:r>
      <w:r w:rsidR="00CD0D05">
        <w:rPr>
          <w:rFonts w:ascii="Constantia" w:hAnsi="Constantia"/>
        </w:rPr>
        <w:t xml:space="preserve">as before, you can still use this opportunity to practice your skills as a public speaker with </w:t>
      </w:r>
      <w:r w:rsidR="00CD0D05" w:rsidRPr="00CD0D05">
        <w:rPr>
          <w:rFonts w:ascii="Constantia" w:hAnsi="Constantia"/>
        </w:rPr>
        <w:t xml:space="preserve">respect </w:t>
      </w:r>
      <w:r w:rsidRPr="00CD0D05">
        <w:rPr>
          <w:rFonts w:ascii="Constantia" w:hAnsi="Constantia"/>
        </w:rPr>
        <w:t xml:space="preserve">to tone, gesture, eye contact, and other aspects of delivery. </w:t>
      </w:r>
      <w:r w:rsidRPr="00613A65">
        <w:rPr>
          <w:rFonts w:ascii="Constantia" w:hAnsi="Constantia"/>
        </w:rPr>
        <w:t xml:space="preserve">When preparing for this speech, I encourage you to return to my feedback from </w:t>
      </w:r>
      <w:r w:rsidRPr="00613A65">
        <w:rPr>
          <w:rFonts w:ascii="Constantia" w:hAnsi="Constantia"/>
          <w:i/>
          <w:iCs/>
        </w:rPr>
        <w:t>Show What You Know</w:t>
      </w:r>
      <w:r w:rsidRPr="00613A65">
        <w:rPr>
          <w:rFonts w:ascii="Constantia" w:hAnsi="Constantia"/>
        </w:rPr>
        <w:t xml:space="preserve"> and </w:t>
      </w:r>
      <w:r w:rsidR="00CD0D05" w:rsidRPr="00613A65">
        <w:rPr>
          <w:rFonts w:ascii="Constantia" w:hAnsi="Constantia"/>
          <w:i/>
          <w:iCs/>
        </w:rPr>
        <w:t>Speech 1</w:t>
      </w:r>
      <w:r w:rsidRPr="00613A65">
        <w:rPr>
          <w:rFonts w:ascii="Constantia" w:hAnsi="Constantia"/>
        </w:rPr>
        <w:t>.</w:t>
      </w:r>
      <w:r w:rsidR="00CD0D05" w:rsidRPr="00613A65">
        <w:rPr>
          <w:rFonts w:ascii="Constantia" w:hAnsi="Constantia"/>
        </w:rPr>
        <w:t xml:space="preserve"> Furthermore, </w:t>
      </w:r>
      <w:r w:rsidR="004E5C55" w:rsidRPr="00613A65">
        <w:rPr>
          <w:rFonts w:ascii="Constantia" w:hAnsi="Constantia"/>
        </w:rPr>
        <w:t xml:space="preserve">before Spring Break, </w:t>
      </w:r>
      <w:r w:rsidR="00CD0D05" w:rsidRPr="00613A65">
        <w:rPr>
          <w:rFonts w:ascii="Constantia" w:hAnsi="Constantia"/>
        </w:rPr>
        <w:t xml:space="preserve">most of you wrote </w:t>
      </w:r>
      <w:r w:rsidR="004E5C55" w:rsidRPr="00613A65">
        <w:rPr>
          <w:rFonts w:ascii="Constantia" w:hAnsi="Constantia"/>
        </w:rPr>
        <w:t>down ONE</w:t>
      </w:r>
      <w:r w:rsidR="00CD0D05" w:rsidRPr="00613A65">
        <w:rPr>
          <w:rFonts w:ascii="Constantia" w:hAnsi="Constantia"/>
        </w:rPr>
        <w:t xml:space="preserve"> goal for</w:t>
      </w:r>
      <w:r w:rsidR="004E5C55" w:rsidRPr="00613A65">
        <w:rPr>
          <w:rFonts w:ascii="Constantia" w:hAnsi="Constantia"/>
        </w:rPr>
        <w:t xml:space="preserve"> improving your</w:t>
      </w:r>
      <w:r w:rsidR="00CD0D05" w:rsidRPr="00613A65">
        <w:rPr>
          <w:rFonts w:ascii="Constantia" w:hAnsi="Constantia"/>
        </w:rPr>
        <w:t xml:space="preserve"> delivery, and I will re-distribute your goals</w:t>
      </w:r>
      <w:r w:rsidR="00613A65" w:rsidRPr="00613A65">
        <w:rPr>
          <w:rFonts w:ascii="Constantia" w:hAnsi="Constantia"/>
        </w:rPr>
        <w:t xml:space="preserve"> soon</w:t>
      </w:r>
      <w:r w:rsidR="00CD0D05" w:rsidRPr="00613A65">
        <w:rPr>
          <w:rFonts w:ascii="Constantia" w:hAnsi="Constantia"/>
        </w:rPr>
        <w:t xml:space="preserve"> </w:t>
      </w:r>
      <w:r w:rsidR="004E5C55" w:rsidRPr="00613A65">
        <w:rPr>
          <w:rFonts w:ascii="Constantia" w:hAnsi="Constantia"/>
        </w:rPr>
        <w:t>so that you may narrow your focus accordingly, if you’d like.</w:t>
      </w:r>
      <w:r w:rsidR="004E5C55">
        <w:rPr>
          <w:rFonts w:ascii="Constantia" w:hAnsi="Constantia"/>
        </w:rPr>
        <w:t xml:space="preserve"> </w:t>
      </w:r>
    </w:p>
    <w:p w14:paraId="51F34F96" w14:textId="7E410C20" w:rsidR="00F353BB" w:rsidRPr="00D85D41" w:rsidRDefault="00F353BB" w:rsidP="00BB3D8C">
      <w:pPr>
        <w:rPr>
          <w:rFonts w:ascii="Constantia" w:hAnsi="Constantia" w:cs="Arial"/>
        </w:rPr>
      </w:pPr>
    </w:p>
    <w:p w14:paraId="030B6A39" w14:textId="766E6876" w:rsidR="00912A42" w:rsidRPr="00D85D41" w:rsidRDefault="00912A42" w:rsidP="00BB3D8C">
      <w:pPr>
        <w:rPr>
          <w:rFonts w:ascii="Constantia" w:hAnsi="Constantia" w:cs="Arial"/>
        </w:rPr>
      </w:pPr>
      <w:r w:rsidRPr="00CD0D05">
        <w:rPr>
          <w:rFonts w:ascii="Constantia" w:hAnsi="Constantia" w:cs="Arial"/>
          <w:b/>
          <w:bCs/>
          <w:u w:val="single"/>
        </w:rPr>
        <w:t xml:space="preserve">Speech </w:t>
      </w:r>
      <w:r w:rsidR="00315784" w:rsidRPr="00CD0D05">
        <w:rPr>
          <w:rFonts w:ascii="Constantia" w:hAnsi="Constantia" w:cs="Arial"/>
          <w:b/>
          <w:bCs/>
          <w:u w:val="single"/>
        </w:rPr>
        <w:t>Outline</w:t>
      </w:r>
      <w:r w:rsidRPr="00CD0D05">
        <w:rPr>
          <w:rFonts w:ascii="Constantia" w:hAnsi="Constantia" w:cs="Arial"/>
          <w:b/>
          <w:bCs/>
          <w:u w:val="single"/>
        </w:rPr>
        <w:t>:</w:t>
      </w:r>
      <w:r w:rsidRPr="00CD0D05">
        <w:rPr>
          <w:rFonts w:ascii="Constantia" w:hAnsi="Constantia" w:cs="Arial"/>
        </w:rPr>
        <w:t xml:space="preserve"> </w:t>
      </w:r>
      <w:r w:rsidR="005446E6" w:rsidRPr="00CD0D05">
        <w:rPr>
          <w:rFonts w:ascii="Constantia" w:hAnsi="Constantia"/>
        </w:rPr>
        <w:t xml:space="preserve">Although you will not be required to submit a speech outline, I highly encourage you to create an outline or plan for your speech. Just like a piece of writing, a </w:t>
      </w:r>
      <w:r w:rsidR="005446E6" w:rsidRPr="00CD0D05">
        <w:rPr>
          <w:rFonts w:ascii="Constantia" w:hAnsi="Constantia"/>
        </w:rPr>
        <w:lastRenderedPageBreak/>
        <w:t xml:space="preserve">speech should have a clear and deliberate structure—a structure that is easily discernable to your audience and easy to follow. </w:t>
      </w:r>
      <w:r w:rsidR="00CD0D05" w:rsidRPr="00CD0D05">
        <w:rPr>
          <w:rFonts w:ascii="Constantia" w:hAnsi="Constantia"/>
        </w:rPr>
        <w:t xml:space="preserve">Any </w:t>
      </w:r>
      <w:r w:rsidR="005446E6" w:rsidRPr="00CD0D05">
        <w:rPr>
          <w:rFonts w:ascii="Constantia" w:hAnsi="Constantia"/>
        </w:rPr>
        <w:t>speech should have a clear beginning, middle, and end.</w:t>
      </w:r>
      <w:r w:rsidR="004E5C55">
        <w:rPr>
          <w:rFonts w:ascii="Constantia" w:hAnsi="Constantia"/>
        </w:rPr>
        <w:t xml:space="preserve"> </w:t>
      </w:r>
    </w:p>
    <w:p w14:paraId="7D605D77" w14:textId="77777777" w:rsidR="00912A42" w:rsidRPr="00D85D41" w:rsidRDefault="00912A42" w:rsidP="00BB3D8C">
      <w:pPr>
        <w:rPr>
          <w:rFonts w:ascii="Constantia" w:hAnsi="Constantia" w:cs="Arial"/>
          <w:b/>
          <w:bCs/>
          <w:u w:val="single"/>
        </w:rPr>
      </w:pPr>
    </w:p>
    <w:p w14:paraId="207B1147" w14:textId="7AB0C12E" w:rsidR="00F353BB" w:rsidRPr="001D3C73" w:rsidRDefault="00F353BB" w:rsidP="00BB3D8C">
      <w:pPr>
        <w:rPr>
          <w:rFonts w:ascii="Constantia" w:hAnsi="Constantia"/>
        </w:rPr>
      </w:pPr>
      <w:r w:rsidRPr="00CD0D05">
        <w:rPr>
          <w:rFonts w:ascii="Constantia" w:hAnsi="Constantia" w:cs="Arial"/>
          <w:b/>
          <w:bCs/>
          <w:u w:val="single"/>
        </w:rPr>
        <w:t>Reflection:</w:t>
      </w:r>
      <w:r w:rsidRPr="00CD0D05">
        <w:rPr>
          <w:rFonts w:ascii="Constantia" w:hAnsi="Constantia" w:cs="Arial"/>
          <w:b/>
          <w:bCs/>
        </w:rPr>
        <w:t xml:space="preserve"> </w:t>
      </w:r>
      <w:r w:rsidR="005446E6" w:rsidRPr="00CD0D05">
        <w:rPr>
          <w:rFonts w:ascii="Constantia" w:hAnsi="Constantia"/>
          <w:b/>
          <w:bCs/>
        </w:rPr>
        <w:t>Each of you will submit a 1-2-page double-spaced speech reflection.</w:t>
      </w:r>
      <w:r w:rsidR="005446E6" w:rsidRPr="00CD0D05">
        <w:rPr>
          <w:rFonts w:ascii="Constantia" w:hAnsi="Constantia"/>
        </w:rPr>
        <w:t xml:space="preserve"> You should reflect on the process of putting the speech together and self-evaluate your work and performance. This is your opportunity to reflect on what went well and what you may have improved upon, what you learned, and to discuss any components of the process that you feel deserve specific attention. </w:t>
      </w:r>
      <w:r w:rsidR="005446E6" w:rsidRPr="00613A65">
        <w:rPr>
          <w:rFonts w:ascii="Constantia" w:hAnsi="Constantia"/>
          <w:highlight w:val="yellow"/>
        </w:rPr>
        <w:t xml:space="preserve">Given the circumstances, you can certainly discuss how recording a presentation went differently than presenting in person. </w:t>
      </w:r>
      <w:r w:rsidR="001D3C73" w:rsidRPr="00613A65">
        <w:rPr>
          <w:rFonts w:ascii="Constantia" w:hAnsi="Constantia"/>
          <w:highlight w:val="yellow"/>
        </w:rPr>
        <w:t xml:space="preserve">In fact, we have a unique opportunity here: </w:t>
      </w:r>
      <w:r w:rsidR="001D3C73" w:rsidRPr="00613A65">
        <w:rPr>
          <w:rFonts w:ascii="Constantia" w:hAnsi="Constantia"/>
          <w:i/>
          <w:iCs/>
          <w:highlight w:val="yellow"/>
        </w:rPr>
        <w:t xml:space="preserve">you can get a better sense of your own strengths and weaknesses as a performer by watching yourself perform. </w:t>
      </w:r>
      <w:r w:rsidR="001D3C73" w:rsidRPr="00613A65">
        <w:rPr>
          <w:rFonts w:ascii="Constantia" w:hAnsi="Constantia"/>
          <w:highlight w:val="yellow"/>
        </w:rPr>
        <w:t xml:space="preserve">I </w:t>
      </w:r>
      <w:r w:rsidR="005446E6" w:rsidRPr="00613A65">
        <w:rPr>
          <w:rFonts w:ascii="Constantia" w:hAnsi="Constantia"/>
          <w:highlight w:val="yellow"/>
        </w:rPr>
        <w:t>hope</w:t>
      </w:r>
      <w:r w:rsidR="00CD0D05" w:rsidRPr="00613A65">
        <w:rPr>
          <w:rFonts w:ascii="Constantia" w:hAnsi="Constantia"/>
          <w:highlight w:val="yellow"/>
        </w:rPr>
        <w:t>, at the very least,</w:t>
      </w:r>
      <w:r w:rsidR="005446E6" w:rsidRPr="00613A65">
        <w:rPr>
          <w:rFonts w:ascii="Constantia" w:hAnsi="Constantia"/>
          <w:highlight w:val="yellow"/>
        </w:rPr>
        <w:t xml:space="preserve"> this new format </w:t>
      </w:r>
      <w:r w:rsidR="00CD0D05" w:rsidRPr="00613A65">
        <w:rPr>
          <w:rFonts w:ascii="Constantia" w:hAnsi="Constantia"/>
          <w:highlight w:val="yellow"/>
        </w:rPr>
        <w:t>can help us learn a bit more about ourselves.</w:t>
      </w:r>
      <w:r w:rsidR="00CD0D05">
        <w:rPr>
          <w:rFonts w:ascii="Constantia" w:hAnsi="Constantia"/>
        </w:rPr>
        <w:t xml:space="preserve"> </w:t>
      </w:r>
    </w:p>
    <w:p w14:paraId="2FD631F0" w14:textId="4918C842" w:rsidR="00317867" w:rsidRPr="00D85D41" w:rsidRDefault="00317867" w:rsidP="00664AF9">
      <w:pPr>
        <w:rPr>
          <w:rFonts w:ascii="Constantia" w:hAnsi="Constantia" w:cs="Arial"/>
          <w:bCs/>
        </w:rPr>
      </w:pPr>
    </w:p>
    <w:p w14:paraId="2147D878" w14:textId="167DB85B" w:rsidR="00EA0BBB" w:rsidRPr="00D85D41" w:rsidRDefault="00317867" w:rsidP="00317867">
      <w:pPr>
        <w:rPr>
          <w:rFonts w:ascii="Constantia" w:hAnsi="Constantia" w:cs="Arial"/>
          <w:b/>
          <w:u w:val="single"/>
        </w:rPr>
      </w:pPr>
      <w:r w:rsidRPr="00D85D41">
        <w:rPr>
          <w:rFonts w:ascii="Constantia" w:hAnsi="Constantia" w:cs="Arial"/>
          <w:b/>
          <w:u w:val="single"/>
        </w:rPr>
        <w:t xml:space="preserve">LOGISTICS </w:t>
      </w:r>
      <w:r w:rsidR="00E52C22" w:rsidRPr="00D85D41">
        <w:rPr>
          <w:rFonts w:ascii="Constantia" w:hAnsi="Constantia" w:cs="Arial"/>
          <w:b/>
          <w:u w:val="single"/>
        </w:rPr>
        <w:t>&amp; DUE DATES</w:t>
      </w:r>
      <w:r w:rsidR="00EA0BBB" w:rsidRPr="00D85D41">
        <w:rPr>
          <w:rFonts w:ascii="Constantia" w:hAnsi="Constantia" w:cs="Arial"/>
          <w:b/>
          <w:u w:val="single"/>
        </w:rPr>
        <w:br/>
      </w:r>
    </w:p>
    <w:p w14:paraId="197B6B62" w14:textId="4ACD39AF" w:rsidR="00BB3D8C" w:rsidRPr="00D85D41" w:rsidRDefault="00A95E04" w:rsidP="00A95E04">
      <w:pPr>
        <w:pStyle w:val="ListParagraph"/>
        <w:numPr>
          <w:ilvl w:val="0"/>
          <w:numId w:val="11"/>
        </w:numPr>
        <w:rPr>
          <w:rFonts w:ascii="Constantia" w:hAnsi="Constantia" w:cs="Arial"/>
        </w:rPr>
      </w:pPr>
      <w:r w:rsidRPr="00D85D41">
        <w:rPr>
          <w:rFonts w:ascii="Constantia" w:hAnsi="Constantia" w:cs="Arial"/>
          <w:bCs/>
        </w:rPr>
        <w:t xml:space="preserve">During Week 13, you </w:t>
      </w:r>
      <w:r w:rsidR="00CB7516">
        <w:rPr>
          <w:rFonts w:ascii="Constantia" w:hAnsi="Constantia" w:cs="Arial"/>
          <w:bCs/>
        </w:rPr>
        <w:t>will</w:t>
      </w:r>
      <w:r w:rsidRPr="00D85D41">
        <w:rPr>
          <w:rFonts w:ascii="Constantia" w:hAnsi="Constantia" w:cs="Arial"/>
          <w:bCs/>
        </w:rPr>
        <w:t xml:space="preserve"> meet with your assigned partner </w:t>
      </w:r>
      <w:r w:rsidR="004E5C55">
        <w:rPr>
          <w:rFonts w:ascii="Constantia" w:hAnsi="Constantia" w:cs="Arial"/>
          <w:bCs/>
        </w:rPr>
        <w:t xml:space="preserve">virtually </w:t>
      </w:r>
      <w:r w:rsidRPr="00D85D41">
        <w:rPr>
          <w:rFonts w:ascii="Constantia" w:hAnsi="Constantia" w:cs="Arial"/>
          <w:bCs/>
        </w:rPr>
        <w:t xml:space="preserve">and ideally, run through your speech with them. If you are not ready to run through your speech, you should instead </w:t>
      </w:r>
      <w:r w:rsidR="00CC317D" w:rsidRPr="00D85D41">
        <w:rPr>
          <w:rFonts w:ascii="Constantia" w:hAnsi="Constantia" w:cs="Arial"/>
          <w:bCs/>
        </w:rPr>
        <w:t>provide them with an</w:t>
      </w:r>
      <w:r w:rsidRPr="00D85D41">
        <w:rPr>
          <w:rFonts w:ascii="Constantia" w:hAnsi="Constantia" w:cs="Arial"/>
          <w:bCs/>
        </w:rPr>
        <w:t xml:space="preserve"> outline of your speech</w:t>
      </w:r>
      <w:r w:rsidR="00CC317D" w:rsidRPr="00D85D41">
        <w:rPr>
          <w:rFonts w:ascii="Constantia" w:hAnsi="Constantia" w:cs="Arial"/>
          <w:bCs/>
        </w:rPr>
        <w:t xml:space="preserve">, your visuals, and </w:t>
      </w:r>
      <w:r w:rsidR="004E5C55">
        <w:rPr>
          <w:rFonts w:ascii="Constantia" w:hAnsi="Constantia" w:cs="Arial"/>
          <w:bCs/>
        </w:rPr>
        <w:t>have a discussion based on questions provided in the peer</w:t>
      </w:r>
      <w:r w:rsidR="00434F1C">
        <w:rPr>
          <w:rFonts w:ascii="Constantia" w:hAnsi="Constantia" w:cs="Arial"/>
          <w:bCs/>
        </w:rPr>
        <w:t xml:space="preserve"> review document</w:t>
      </w:r>
      <w:r w:rsidR="002A6F77">
        <w:rPr>
          <w:rFonts w:ascii="Constantia" w:hAnsi="Constantia" w:cs="Arial"/>
          <w:bCs/>
        </w:rPr>
        <w:t xml:space="preserve"> (available in “Files”)</w:t>
      </w:r>
      <w:r w:rsidR="00CC317D" w:rsidRPr="00D85D41">
        <w:rPr>
          <w:rFonts w:ascii="Constantia" w:hAnsi="Constantia" w:cs="Arial"/>
          <w:bCs/>
        </w:rPr>
        <w:t xml:space="preserve">. </w:t>
      </w:r>
      <w:r w:rsidRPr="00D85D41">
        <w:rPr>
          <w:rFonts w:ascii="Constantia" w:hAnsi="Constantia" w:cs="Arial"/>
          <w:b/>
        </w:rPr>
        <w:t xml:space="preserve">A peer review </w:t>
      </w:r>
      <w:r w:rsidR="006A334C">
        <w:rPr>
          <w:rFonts w:ascii="Constantia" w:hAnsi="Constantia" w:cs="Arial"/>
          <w:b/>
        </w:rPr>
        <w:t>letter</w:t>
      </w:r>
      <w:r w:rsidRPr="00D85D41">
        <w:rPr>
          <w:rFonts w:ascii="Constantia" w:hAnsi="Constantia" w:cs="Arial"/>
          <w:b/>
        </w:rPr>
        <w:t xml:space="preserve"> will be due to ICON by Wednesday, April 15</w:t>
      </w:r>
      <w:r w:rsidRPr="00D85D41">
        <w:rPr>
          <w:rFonts w:ascii="Constantia" w:hAnsi="Constantia" w:cs="Arial"/>
          <w:b/>
          <w:vertAlign w:val="superscript"/>
        </w:rPr>
        <w:t>th</w:t>
      </w:r>
      <w:r w:rsidRPr="00D85D41">
        <w:rPr>
          <w:rFonts w:ascii="Constantia" w:hAnsi="Constantia" w:cs="Arial"/>
          <w:b/>
        </w:rPr>
        <w:t xml:space="preserve">, at 5 p.m. </w:t>
      </w:r>
      <w:r w:rsidR="00434F1C" w:rsidRPr="00434F1C">
        <w:rPr>
          <w:rFonts w:ascii="Constantia" w:hAnsi="Constantia" w:cs="Arial"/>
          <w:bCs/>
          <w:i/>
          <w:iCs/>
        </w:rPr>
        <w:t>Everyone is responsible for submitting their own review sheet, and should provide their partner with a copy of the</w:t>
      </w:r>
      <w:r w:rsidR="00AA6D05">
        <w:rPr>
          <w:rFonts w:ascii="Constantia" w:hAnsi="Constantia" w:cs="Arial"/>
          <w:bCs/>
          <w:i/>
          <w:iCs/>
        </w:rPr>
        <w:t>ir letter.</w:t>
      </w:r>
      <w:r w:rsidR="00434F1C">
        <w:rPr>
          <w:rFonts w:ascii="Constantia" w:hAnsi="Constantia" w:cs="Arial"/>
          <w:b/>
        </w:rPr>
        <w:t xml:space="preserve"> </w:t>
      </w:r>
      <w:r w:rsidR="00315784" w:rsidRPr="00D85D41">
        <w:rPr>
          <w:rFonts w:ascii="Constantia" w:hAnsi="Constantia" w:cs="Arial"/>
          <w:b/>
        </w:rPr>
        <w:br/>
      </w:r>
    </w:p>
    <w:p w14:paraId="61493302" w14:textId="4DA5DC22" w:rsidR="0019051B" w:rsidRPr="00613A65" w:rsidRDefault="00A95E04" w:rsidP="005054E8">
      <w:pPr>
        <w:pStyle w:val="ListParagraph"/>
        <w:numPr>
          <w:ilvl w:val="0"/>
          <w:numId w:val="11"/>
        </w:numPr>
        <w:rPr>
          <w:rFonts w:ascii="Constantia" w:hAnsi="Constantia" w:cs="Arial"/>
          <w:bCs/>
        </w:rPr>
      </w:pPr>
      <w:r w:rsidRPr="00613A65">
        <w:rPr>
          <w:rFonts w:ascii="Constantia" w:hAnsi="Constantia" w:cs="Arial"/>
          <w:bCs/>
          <w:i/>
          <w:iCs/>
        </w:rPr>
        <w:t>Recorded speeches</w:t>
      </w:r>
      <w:r w:rsidRPr="00613A65">
        <w:rPr>
          <w:rFonts w:ascii="Constantia" w:hAnsi="Constantia" w:cs="Arial"/>
          <w:bCs/>
        </w:rPr>
        <w:t xml:space="preserve"> are due</w:t>
      </w:r>
      <w:r w:rsidR="001D3C73" w:rsidRPr="00613A65">
        <w:rPr>
          <w:rFonts w:ascii="Constantia" w:hAnsi="Constantia" w:cs="Arial"/>
          <w:bCs/>
        </w:rPr>
        <w:t xml:space="preserve"> to ICON</w:t>
      </w:r>
      <w:r w:rsidRPr="00613A65">
        <w:rPr>
          <w:rFonts w:ascii="Constantia" w:hAnsi="Constantia" w:cs="Arial"/>
          <w:bCs/>
        </w:rPr>
        <w:t xml:space="preserve"> by </w:t>
      </w:r>
      <w:r w:rsidRPr="00613A65">
        <w:rPr>
          <w:rFonts w:ascii="Constantia" w:hAnsi="Constantia" w:cs="Arial"/>
          <w:b/>
        </w:rPr>
        <w:t>Friday, April 17</w:t>
      </w:r>
      <w:r w:rsidRPr="00613A65">
        <w:rPr>
          <w:rFonts w:ascii="Constantia" w:hAnsi="Constantia" w:cs="Arial"/>
          <w:b/>
          <w:vertAlign w:val="superscript"/>
        </w:rPr>
        <w:t>th</w:t>
      </w:r>
      <w:r w:rsidRPr="00613A65">
        <w:rPr>
          <w:rFonts w:ascii="Constantia" w:hAnsi="Constantia" w:cs="Arial"/>
          <w:b/>
        </w:rPr>
        <w:t>, at 5p.m</w:t>
      </w:r>
      <w:r w:rsidRPr="00613A65">
        <w:rPr>
          <w:rFonts w:ascii="Constantia" w:hAnsi="Constantia" w:cs="Arial"/>
          <w:bCs/>
        </w:rPr>
        <w:t>.</w:t>
      </w:r>
      <w:r w:rsidR="00F353BB" w:rsidRPr="00613A65">
        <w:rPr>
          <w:rFonts w:ascii="Constantia" w:hAnsi="Constantia" w:cs="Arial"/>
          <w:b/>
        </w:rPr>
        <w:t xml:space="preserve"> </w:t>
      </w:r>
      <w:r w:rsidR="00315784" w:rsidRPr="00613A65">
        <w:rPr>
          <w:rFonts w:ascii="Constantia" w:hAnsi="Constantia" w:cs="Arial"/>
          <w:bCs/>
        </w:rPr>
        <w:t xml:space="preserve">Please </w:t>
      </w:r>
      <w:r w:rsidRPr="00613A65">
        <w:rPr>
          <w:rFonts w:ascii="Constantia" w:hAnsi="Constantia" w:cs="Arial"/>
          <w:bCs/>
        </w:rPr>
        <w:t xml:space="preserve">also </w:t>
      </w:r>
      <w:r w:rsidR="00315784" w:rsidRPr="00613A65">
        <w:rPr>
          <w:rFonts w:ascii="Constantia" w:hAnsi="Constantia" w:cs="Arial"/>
          <w:bCs/>
        </w:rPr>
        <w:t xml:space="preserve">submit your Speech 2 visuals </w:t>
      </w:r>
      <w:r w:rsidR="00613A65" w:rsidRPr="00613A65">
        <w:rPr>
          <w:rFonts w:ascii="Constantia" w:hAnsi="Constantia" w:cs="Arial"/>
          <w:bCs/>
        </w:rPr>
        <w:t xml:space="preserve">separately </w:t>
      </w:r>
      <w:r w:rsidR="00315784" w:rsidRPr="00613A65">
        <w:rPr>
          <w:rFonts w:ascii="Constantia" w:hAnsi="Constantia" w:cs="Arial"/>
          <w:bCs/>
        </w:rPr>
        <w:t xml:space="preserve">to ICON. </w:t>
      </w:r>
      <w:r w:rsidR="00315784" w:rsidRPr="00613A65">
        <w:rPr>
          <w:rFonts w:ascii="Constantia" w:hAnsi="Constantia" w:cs="Arial"/>
          <w:bCs/>
        </w:rPr>
        <w:br/>
      </w:r>
    </w:p>
    <w:p w14:paraId="02654D8A" w14:textId="6190FCA1" w:rsidR="0000448C" w:rsidRPr="00613A65" w:rsidRDefault="00BF4696" w:rsidP="0000448C">
      <w:pPr>
        <w:pStyle w:val="ListParagraph"/>
        <w:numPr>
          <w:ilvl w:val="0"/>
          <w:numId w:val="11"/>
        </w:numPr>
        <w:rPr>
          <w:rFonts w:ascii="Constantia" w:hAnsi="Constantia" w:cs="Arial"/>
          <w:bCs/>
        </w:rPr>
      </w:pPr>
      <w:r w:rsidRPr="00613A65">
        <w:rPr>
          <w:rFonts w:ascii="Constantia" w:hAnsi="Constantia" w:cs="Arial"/>
          <w:bCs/>
        </w:rPr>
        <w:t xml:space="preserve">1-2-page </w:t>
      </w:r>
      <w:r w:rsidR="00A95E04" w:rsidRPr="00613A65">
        <w:rPr>
          <w:rFonts w:ascii="Constantia" w:hAnsi="Constantia" w:cs="Arial"/>
          <w:bCs/>
          <w:i/>
          <w:iCs/>
        </w:rPr>
        <w:t xml:space="preserve">speech </w:t>
      </w:r>
      <w:r w:rsidRPr="00613A65">
        <w:rPr>
          <w:rFonts w:ascii="Constantia" w:hAnsi="Constantia" w:cs="Arial"/>
          <w:bCs/>
          <w:i/>
          <w:iCs/>
        </w:rPr>
        <w:t xml:space="preserve">reflection </w:t>
      </w:r>
      <w:r w:rsidR="00A95E04" w:rsidRPr="00613A65">
        <w:rPr>
          <w:rFonts w:ascii="Constantia" w:hAnsi="Constantia" w:cs="Arial"/>
          <w:bCs/>
        </w:rPr>
        <w:t xml:space="preserve">is </w:t>
      </w:r>
      <w:r w:rsidR="00613A65" w:rsidRPr="00613A65">
        <w:rPr>
          <w:rFonts w:ascii="Constantia" w:hAnsi="Constantia" w:cs="Arial"/>
          <w:bCs/>
        </w:rPr>
        <w:t>due</w:t>
      </w:r>
      <w:r w:rsidRPr="00613A65">
        <w:rPr>
          <w:rFonts w:ascii="Constantia" w:hAnsi="Constantia" w:cs="Arial"/>
          <w:bCs/>
        </w:rPr>
        <w:t xml:space="preserve"> ICON </w:t>
      </w:r>
      <w:r w:rsidR="00613A65" w:rsidRPr="00613A65">
        <w:rPr>
          <w:rFonts w:ascii="Constantia" w:hAnsi="Constantia" w:cs="Arial"/>
          <w:bCs/>
        </w:rPr>
        <w:t xml:space="preserve">by </w:t>
      </w:r>
      <w:r w:rsidR="00613A65" w:rsidRPr="00613A65">
        <w:rPr>
          <w:rFonts w:ascii="Constantia" w:hAnsi="Constantia" w:cs="Arial"/>
          <w:b/>
        </w:rPr>
        <w:t>Saturday,</w:t>
      </w:r>
      <w:r w:rsidR="00AA6D05">
        <w:rPr>
          <w:rFonts w:ascii="Constantia" w:hAnsi="Constantia" w:cs="Arial"/>
          <w:b/>
        </w:rPr>
        <w:t xml:space="preserve"> April 18</w:t>
      </w:r>
      <w:r w:rsidR="00AA6D05" w:rsidRPr="00AA6D05">
        <w:rPr>
          <w:rFonts w:ascii="Constantia" w:hAnsi="Constantia" w:cs="Arial"/>
          <w:b/>
          <w:vertAlign w:val="superscript"/>
        </w:rPr>
        <w:t>th</w:t>
      </w:r>
      <w:r w:rsidR="00AA6D05">
        <w:rPr>
          <w:rFonts w:ascii="Constantia" w:hAnsi="Constantia" w:cs="Arial"/>
          <w:b/>
        </w:rPr>
        <w:t>, at</w:t>
      </w:r>
      <w:r w:rsidR="00613A65" w:rsidRPr="00613A65">
        <w:rPr>
          <w:rFonts w:ascii="Constantia" w:hAnsi="Constantia" w:cs="Arial"/>
          <w:b/>
        </w:rPr>
        <w:t xml:space="preserve"> 5 p.m</w:t>
      </w:r>
      <w:r w:rsidR="00A95E04" w:rsidRPr="00613A65">
        <w:rPr>
          <w:rFonts w:ascii="Constantia" w:hAnsi="Constantia" w:cs="Arial"/>
          <w:b/>
        </w:rPr>
        <w:t>.</w:t>
      </w:r>
      <w:r w:rsidR="00A95E04" w:rsidRPr="00613A65">
        <w:rPr>
          <w:rFonts w:ascii="Constantia" w:hAnsi="Constantia" w:cs="Arial"/>
          <w:bCs/>
        </w:rPr>
        <w:t xml:space="preserve"> </w:t>
      </w:r>
      <w:r w:rsidR="001D3C73" w:rsidRPr="00613A65">
        <w:rPr>
          <w:rFonts w:ascii="Constantia" w:hAnsi="Constantia" w:cs="Arial"/>
          <w:bCs/>
        </w:rPr>
        <w:t xml:space="preserve">If you need more time, please ask for it. </w:t>
      </w:r>
    </w:p>
    <w:p w14:paraId="648F600E" w14:textId="6B64E79A" w:rsidR="0000448C" w:rsidRPr="00D85D41" w:rsidRDefault="0000448C" w:rsidP="0000448C">
      <w:pPr>
        <w:rPr>
          <w:rFonts w:ascii="Constantia" w:hAnsi="Constantia" w:cs="Arial"/>
          <w:b/>
        </w:rPr>
      </w:pPr>
    </w:p>
    <w:p w14:paraId="258BE978" w14:textId="77777777" w:rsidR="00305F8D" w:rsidRPr="00D85D41" w:rsidRDefault="00305F8D" w:rsidP="0000448C">
      <w:pPr>
        <w:rPr>
          <w:rFonts w:ascii="Constantia" w:hAnsi="Constantia" w:cs="Arial"/>
          <w:b/>
          <w:u w:val="single"/>
        </w:rPr>
      </w:pPr>
    </w:p>
    <w:p w14:paraId="25384CB9" w14:textId="77777777" w:rsidR="00305F8D" w:rsidRPr="00D85D41" w:rsidRDefault="00305F8D" w:rsidP="0000448C">
      <w:pPr>
        <w:rPr>
          <w:rFonts w:ascii="Constantia" w:hAnsi="Constantia" w:cs="Arial"/>
          <w:b/>
          <w:u w:val="single"/>
        </w:rPr>
      </w:pPr>
    </w:p>
    <w:p w14:paraId="3E444BBE" w14:textId="77777777" w:rsidR="009A1D47" w:rsidRPr="00D85D41" w:rsidRDefault="009A1D47" w:rsidP="0000448C">
      <w:pPr>
        <w:rPr>
          <w:rFonts w:ascii="Constantia" w:hAnsi="Constantia" w:cs="Arial"/>
          <w:b/>
          <w:u w:val="single"/>
        </w:rPr>
      </w:pPr>
    </w:p>
    <w:p w14:paraId="47486791" w14:textId="51C6331F" w:rsidR="0000448C" w:rsidRPr="00D85D41" w:rsidRDefault="0000448C" w:rsidP="0000448C">
      <w:pPr>
        <w:rPr>
          <w:rFonts w:ascii="Constantia" w:hAnsi="Constantia" w:cs="Arial"/>
          <w:b/>
        </w:rPr>
      </w:pPr>
    </w:p>
    <w:p w14:paraId="0E6BF8FB" w14:textId="77777777" w:rsidR="00737922" w:rsidRPr="00D85D41" w:rsidRDefault="00737922" w:rsidP="0000448C">
      <w:pPr>
        <w:rPr>
          <w:rFonts w:ascii="Constantia" w:hAnsi="Constantia" w:cs="Arial"/>
          <w:b/>
        </w:rPr>
      </w:pPr>
    </w:p>
    <w:sectPr w:rsidR="00737922" w:rsidRPr="00D85D41" w:rsidSect="0065337A">
      <w:headerReference w:type="even" r:id="rId1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4627C" w14:textId="77777777" w:rsidR="00C70428" w:rsidRDefault="00C70428" w:rsidP="00C82CA2">
      <w:r>
        <w:separator/>
      </w:r>
    </w:p>
  </w:endnote>
  <w:endnote w:type="continuationSeparator" w:id="0">
    <w:p w14:paraId="570298B8" w14:textId="77777777" w:rsidR="00C70428" w:rsidRDefault="00C70428" w:rsidP="00C8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9A5FA" w14:textId="77777777" w:rsidR="00C70428" w:rsidRDefault="00C70428" w:rsidP="00C82CA2">
      <w:r>
        <w:separator/>
      </w:r>
    </w:p>
  </w:footnote>
  <w:footnote w:type="continuationSeparator" w:id="0">
    <w:p w14:paraId="0BDD1B1A" w14:textId="77777777" w:rsidR="00C70428" w:rsidRDefault="00C70428" w:rsidP="00C82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73FCD" w14:textId="77777777" w:rsidR="00C82CA2" w:rsidRDefault="00C82CA2" w:rsidP="00D216A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F0C2A0" w14:textId="77777777" w:rsidR="00C82CA2" w:rsidRDefault="00C82CA2" w:rsidP="00C82CA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CF18C" w14:textId="21D73C28" w:rsidR="00C82CA2" w:rsidRPr="00C82CA2" w:rsidRDefault="00305F8D" w:rsidP="00725CFA">
    <w:pPr>
      <w:pStyle w:val="Header"/>
      <w:ind w:right="360"/>
      <w:jc w:val="right"/>
      <w:rPr>
        <w:rFonts w:ascii="Garamond" w:hAnsi="Garamond"/>
      </w:rPr>
    </w:pPr>
    <w:r>
      <w:rPr>
        <w:rFonts w:ascii="Garamond" w:hAnsi="Garamond"/>
      </w:rPr>
      <w:t xml:space="preserve">Rhetoric of </w:t>
    </w:r>
    <w:r w:rsidR="003A5AAE">
      <w:rPr>
        <w:rFonts w:ascii="Garamond" w:hAnsi="Garamond"/>
      </w:rPr>
      <w:t>an Object</w:t>
    </w:r>
    <w:r w:rsidR="00725CFA">
      <w:rPr>
        <w:rFonts w:ascii="Garamond" w:hAnsi="Garamond"/>
      </w:rPr>
      <w:tab/>
    </w:r>
    <w:r w:rsidR="00725CFA">
      <w:rPr>
        <w:rFonts w:ascii="Garamond" w:hAnsi="Garamond"/>
      </w:rPr>
      <w:tab/>
      <w:t>Dr. Tsank</w:t>
    </w:r>
    <w:r w:rsidR="00A31ACD">
      <w:rPr>
        <w:rFonts w:ascii="Garamond" w:hAnsi="Garamond"/>
      </w:rPr>
      <w:t xml:space="preserve"> </w:t>
    </w:r>
    <w:r w:rsidR="00A31ACD">
      <w:rPr>
        <w:rFonts w:ascii="Garamond" w:hAnsi="Garamond"/>
      </w:rPr>
      <w:tab/>
    </w:r>
    <w:r w:rsidR="00A31ACD">
      <w:rPr>
        <w:rFonts w:ascii="Garamond" w:hAnsi="Garamon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85477"/>
    <w:multiLevelType w:val="hybridMultilevel"/>
    <w:tmpl w:val="2C94AF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A3359"/>
    <w:multiLevelType w:val="hybridMultilevel"/>
    <w:tmpl w:val="2BD2A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2021B"/>
    <w:multiLevelType w:val="hybridMultilevel"/>
    <w:tmpl w:val="F7F076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24C88"/>
    <w:multiLevelType w:val="hybridMultilevel"/>
    <w:tmpl w:val="68A613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030EF"/>
    <w:multiLevelType w:val="hybridMultilevel"/>
    <w:tmpl w:val="181AE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F6E91"/>
    <w:multiLevelType w:val="hybridMultilevel"/>
    <w:tmpl w:val="C876E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9312B"/>
    <w:multiLevelType w:val="hybridMultilevel"/>
    <w:tmpl w:val="99DE89DA"/>
    <w:lvl w:ilvl="0" w:tplc="0B122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2E3145"/>
    <w:multiLevelType w:val="hybridMultilevel"/>
    <w:tmpl w:val="C1A2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A6CC0"/>
    <w:multiLevelType w:val="hybridMultilevel"/>
    <w:tmpl w:val="B6C41D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E3087"/>
    <w:multiLevelType w:val="hybridMultilevel"/>
    <w:tmpl w:val="181AE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BB787E"/>
    <w:multiLevelType w:val="hybridMultilevel"/>
    <w:tmpl w:val="9970E4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53975"/>
    <w:multiLevelType w:val="hybridMultilevel"/>
    <w:tmpl w:val="0758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594FAF"/>
    <w:multiLevelType w:val="hybridMultilevel"/>
    <w:tmpl w:val="028E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DC5C21"/>
    <w:multiLevelType w:val="hybridMultilevel"/>
    <w:tmpl w:val="98C09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FF71E5"/>
    <w:multiLevelType w:val="hybridMultilevel"/>
    <w:tmpl w:val="3DB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94DE2"/>
    <w:multiLevelType w:val="hybridMultilevel"/>
    <w:tmpl w:val="43580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63984"/>
    <w:multiLevelType w:val="hybridMultilevel"/>
    <w:tmpl w:val="3F562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6"/>
  </w:num>
  <w:num w:numId="4">
    <w:abstractNumId w:val="4"/>
  </w:num>
  <w:num w:numId="5">
    <w:abstractNumId w:val="7"/>
  </w:num>
  <w:num w:numId="6">
    <w:abstractNumId w:val="9"/>
  </w:num>
  <w:num w:numId="7">
    <w:abstractNumId w:val="3"/>
  </w:num>
  <w:num w:numId="8">
    <w:abstractNumId w:val="8"/>
  </w:num>
  <w:num w:numId="9">
    <w:abstractNumId w:val="15"/>
  </w:num>
  <w:num w:numId="10">
    <w:abstractNumId w:val="0"/>
  </w:num>
  <w:num w:numId="11">
    <w:abstractNumId w:val="2"/>
  </w:num>
  <w:num w:numId="12">
    <w:abstractNumId w:val="10"/>
  </w:num>
  <w:num w:numId="13">
    <w:abstractNumId w:val="12"/>
  </w:num>
  <w:num w:numId="14">
    <w:abstractNumId w:val="1"/>
  </w:num>
  <w:num w:numId="15">
    <w:abstractNumId w:val="13"/>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7A"/>
    <w:rsid w:val="0000306D"/>
    <w:rsid w:val="0000448C"/>
    <w:rsid w:val="00041B0D"/>
    <w:rsid w:val="00053CD0"/>
    <w:rsid w:val="00060B9E"/>
    <w:rsid w:val="00093B85"/>
    <w:rsid w:val="000A28DD"/>
    <w:rsid w:val="000E0C8D"/>
    <w:rsid w:val="00166FD7"/>
    <w:rsid w:val="00186414"/>
    <w:rsid w:val="0019051B"/>
    <w:rsid w:val="001A3C56"/>
    <w:rsid w:val="001A3E15"/>
    <w:rsid w:val="001C3DBD"/>
    <w:rsid w:val="001C5A87"/>
    <w:rsid w:val="001D3C73"/>
    <w:rsid w:val="001D4530"/>
    <w:rsid w:val="001D772B"/>
    <w:rsid w:val="001E16D2"/>
    <w:rsid w:val="001E3A43"/>
    <w:rsid w:val="001E494A"/>
    <w:rsid w:val="001F4794"/>
    <w:rsid w:val="00203819"/>
    <w:rsid w:val="00214C78"/>
    <w:rsid w:val="00217B5D"/>
    <w:rsid w:val="00217FB8"/>
    <w:rsid w:val="00226CFD"/>
    <w:rsid w:val="00230816"/>
    <w:rsid w:val="002766B6"/>
    <w:rsid w:val="002A22E2"/>
    <w:rsid w:val="002A6F77"/>
    <w:rsid w:val="002B22D4"/>
    <w:rsid w:val="002C01F8"/>
    <w:rsid w:val="002C12CF"/>
    <w:rsid w:val="002E00A2"/>
    <w:rsid w:val="002F39DD"/>
    <w:rsid w:val="002F64E6"/>
    <w:rsid w:val="00305F8D"/>
    <w:rsid w:val="00311151"/>
    <w:rsid w:val="00314DE9"/>
    <w:rsid w:val="00315784"/>
    <w:rsid w:val="00317867"/>
    <w:rsid w:val="0032075B"/>
    <w:rsid w:val="00342F57"/>
    <w:rsid w:val="0034446B"/>
    <w:rsid w:val="00351799"/>
    <w:rsid w:val="00363213"/>
    <w:rsid w:val="003649FB"/>
    <w:rsid w:val="0037185A"/>
    <w:rsid w:val="00377C78"/>
    <w:rsid w:val="0039052C"/>
    <w:rsid w:val="00391C1D"/>
    <w:rsid w:val="003A548A"/>
    <w:rsid w:val="003A5975"/>
    <w:rsid w:val="003A5AAE"/>
    <w:rsid w:val="003A6953"/>
    <w:rsid w:val="003C71D2"/>
    <w:rsid w:val="003F2A88"/>
    <w:rsid w:val="004004F2"/>
    <w:rsid w:val="00413554"/>
    <w:rsid w:val="00420D01"/>
    <w:rsid w:val="00434F1C"/>
    <w:rsid w:val="00453282"/>
    <w:rsid w:val="004B06E7"/>
    <w:rsid w:val="004C4718"/>
    <w:rsid w:val="004D4839"/>
    <w:rsid w:val="004E5C55"/>
    <w:rsid w:val="005054E8"/>
    <w:rsid w:val="00507A31"/>
    <w:rsid w:val="0051591D"/>
    <w:rsid w:val="00542519"/>
    <w:rsid w:val="005446E6"/>
    <w:rsid w:val="00580FE0"/>
    <w:rsid w:val="00582C7E"/>
    <w:rsid w:val="005A1506"/>
    <w:rsid w:val="005D3059"/>
    <w:rsid w:val="005F1933"/>
    <w:rsid w:val="00601393"/>
    <w:rsid w:val="00613A65"/>
    <w:rsid w:val="0062632C"/>
    <w:rsid w:val="006465BB"/>
    <w:rsid w:val="0065337A"/>
    <w:rsid w:val="00664AF9"/>
    <w:rsid w:val="00671A0C"/>
    <w:rsid w:val="00671FF4"/>
    <w:rsid w:val="00681E61"/>
    <w:rsid w:val="006A0318"/>
    <w:rsid w:val="006A19CC"/>
    <w:rsid w:val="006A334C"/>
    <w:rsid w:val="006D2F8F"/>
    <w:rsid w:val="006D59D3"/>
    <w:rsid w:val="00701BBB"/>
    <w:rsid w:val="007064B1"/>
    <w:rsid w:val="0072158E"/>
    <w:rsid w:val="00725CFA"/>
    <w:rsid w:val="00737922"/>
    <w:rsid w:val="00740AB0"/>
    <w:rsid w:val="00741FAC"/>
    <w:rsid w:val="00785B82"/>
    <w:rsid w:val="00796C74"/>
    <w:rsid w:val="007C2E01"/>
    <w:rsid w:val="007F5BBE"/>
    <w:rsid w:val="00805A72"/>
    <w:rsid w:val="00831AC8"/>
    <w:rsid w:val="008446FB"/>
    <w:rsid w:val="008508F3"/>
    <w:rsid w:val="00856988"/>
    <w:rsid w:val="0088187D"/>
    <w:rsid w:val="008926A7"/>
    <w:rsid w:val="00897C4F"/>
    <w:rsid w:val="008A6EFD"/>
    <w:rsid w:val="008B06FC"/>
    <w:rsid w:val="008D2D80"/>
    <w:rsid w:val="008F68F6"/>
    <w:rsid w:val="00903997"/>
    <w:rsid w:val="00912A42"/>
    <w:rsid w:val="009210D5"/>
    <w:rsid w:val="0095440F"/>
    <w:rsid w:val="009552EB"/>
    <w:rsid w:val="00956F60"/>
    <w:rsid w:val="00972A7B"/>
    <w:rsid w:val="00980C11"/>
    <w:rsid w:val="00984C60"/>
    <w:rsid w:val="009A1D47"/>
    <w:rsid w:val="009B6C53"/>
    <w:rsid w:val="009C5A08"/>
    <w:rsid w:val="009F092B"/>
    <w:rsid w:val="00A07224"/>
    <w:rsid w:val="00A26620"/>
    <w:rsid w:val="00A31ACD"/>
    <w:rsid w:val="00A326FA"/>
    <w:rsid w:val="00A32726"/>
    <w:rsid w:val="00A62AD0"/>
    <w:rsid w:val="00A7177E"/>
    <w:rsid w:val="00A85054"/>
    <w:rsid w:val="00A91A1E"/>
    <w:rsid w:val="00A93C74"/>
    <w:rsid w:val="00A95E04"/>
    <w:rsid w:val="00AA6D05"/>
    <w:rsid w:val="00AB1A2F"/>
    <w:rsid w:val="00AD5C61"/>
    <w:rsid w:val="00B07D21"/>
    <w:rsid w:val="00B16237"/>
    <w:rsid w:val="00B22D3C"/>
    <w:rsid w:val="00B84808"/>
    <w:rsid w:val="00BA15EA"/>
    <w:rsid w:val="00BB3D8C"/>
    <w:rsid w:val="00BF441B"/>
    <w:rsid w:val="00BF4696"/>
    <w:rsid w:val="00C0242D"/>
    <w:rsid w:val="00C05C6E"/>
    <w:rsid w:val="00C14AA8"/>
    <w:rsid w:val="00C267B3"/>
    <w:rsid w:val="00C26ABD"/>
    <w:rsid w:val="00C30786"/>
    <w:rsid w:val="00C36052"/>
    <w:rsid w:val="00C55FA4"/>
    <w:rsid w:val="00C57AE9"/>
    <w:rsid w:val="00C70428"/>
    <w:rsid w:val="00C73B0D"/>
    <w:rsid w:val="00C745E6"/>
    <w:rsid w:val="00C82CA2"/>
    <w:rsid w:val="00CB7516"/>
    <w:rsid w:val="00CC14FE"/>
    <w:rsid w:val="00CC317D"/>
    <w:rsid w:val="00CC4790"/>
    <w:rsid w:val="00CC5612"/>
    <w:rsid w:val="00CD0D05"/>
    <w:rsid w:val="00D011B5"/>
    <w:rsid w:val="00D07341"/>
    <w:rsid w:val="00D46A64"/>
    <w:rsid w:val="00D85D41"/>
    <w:rsid w:val="00D93938"/>
    <w:rsid w:val="00D9721A"/>
    <w:rsid w:val="00DB0504"/>
    <w:rsid w:val="00DB5314"/>
    <w:rsid w:val="00DC1CA6"/>
    <w:rsid w:val="00DD6DB9"/>
    <w:rsid w:val="00DE7AE8"/>
    <w:rsid w:val="00E000CE"/>
    <w:rsid w:val="00E05E53"/>
    <w:rsid w:val="00E11557"/>
    <w:rsid w:val="00E16C51"/>
    <w:rsid w:val="00E30C7E"/>
    <w:rsid w:val="00E33BAE"/>
    <w:rsid w:val="00E51CCA"/>
    <w:rsid w:val="00E52C22"/>
    <w:rsid w:val="00E5479E"/>
    <w:rsid w:val="00E91FCC"/>
    <w:rsid w:val="00EA0BBB"/>
    <w:rsid w:val="00EA353F"/>
    <w:rsid w:val="00EA648D"/>
    <w:rsid w:val="00EC0050"/>
    <w:rsid w:val="00EC6E2A"/>
    <w:rsid w:val="00ED32CC"/>
    <w:rsid w:val="00ED5C2A"/>
    <w:rsid w:val="00EF04E0"/>
    <w:rsid w:val="00F21D6E"/>
    <w:rsid w:val="00F353BB"/>
    <w:rsid w:val="00F50ADF"/>
    <w:rsid w:val="00F52B0F"/>
    <w:rsid w:val="00F6524D"/>
    <w:rsid w:val="00F87AAB"/>
    <w:rsid w:val="00FA2DA5"/>
    <w:rsid w:val="00FB1681"/>
    <w:rsid w:val="00FB25EC"/>
    <w:rsid w:val="00FC3922"/>
    <w:rsid w:val="00FC5037"/>
    <w:rsid w:val="00FD16BB"/>
    <w:rsid w:val="00FE2E35"/>
    <w:rsid w:val="00FE3912"/>
    <w:rsid w:val="00FF0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D3B76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37A"/>
    <w:pPr>
      <w:ind w:left="720"/>
      <w:contextualSpacing/>
    </w:pPr>
  </w:style>
  <w:style w:type="character" w:styleId="Hyperlink">
    <w:name w:val="Hyperlink"/>
    <w:basedOn w:val="DefaultParagraphFont"/>
    <w:uiPriority w:val="99"/>
    <w:unhideWhenUsed/>
    <w:rsid w:val="002E00A2"/>
    <w:rPr>
      <w:color w:val="0000FF" w:themeColor="hyperlink"/>
      <w:u w:val="single"/>
    </w:rPr>
  </w:style>
  <w:style w:type="character" w:styleId="FollowedHyperlink">
    <w:name w:val="FollowedHyperlink"/>
    <w:basedOn w:val="DefaultParagraphFont"/>
    <w:uiPriority w:val="99"/>
    <w:semiHidden/>
    <w:unhideWhenUsed/>
    <w:rsid w:val="002E00A2"/>
    <w:rPr>
      <w:color w:val="800080" w:themeColor="followedHyperlink"/>
      <w:u w:val="single"/>
    </w:rPr>
  </w:style>
  <w:style w:type="character" w:styleId="Strong">
    <w:name w:val="Strong"/>
    <w:basedOn w:val="DefaultParagraphFont"/>
    <w:uiPriority w:val="22"/>
    <w:qFormat/>
    <w:rsid w:val="00F21D6E"/>
    <w:rPr>
      <w:b/>
      <w:bCs/>
    </w:rPr>
  </w:style>
  <w:style w:type="paragraph" w:styleId="Header">
    <w:name w:val="header"/>
    <w:basedOn w:val="Normal"/>
    <w:link w:val="HeaderChar"/>
    <w:uiPriority w:val="99"/>
    <w:unhideWhenUsed/>
    <w:rsid w:val="00C82CA2"/>
    <w:pPr>
      <w:tabs>
        <w:tab w:val="center" w:pos="4680"/>
        <w:tab w:val="right" w:pos="9360"/>
      </w:tabs>
    </w:pPr>
  </w:style>
  <w:style w:type="character" w:customStyle="1" w:styleId="HeaderChar">
    <w:name w:val="Header Char"/>
    <w:basedOn w:val="DefaultParagraphFont"/>
    <w:link w:val="Header"/>
    <w:uiPriority w:val="99"/>
    <w:rsid w:val="00C82CA2"/>
  </w:style>
  <w:style w:type="character" w:styleId="PageNumber">
    <w:name w:val="page number"/>
    <w:basedOn w:val="DefaultParagraphFont"/>
    <w:uiPriority w:val="99"/>
    <w:semiHidden/>
    <w:unhideWhenUsed/>
    <w:rsid w:val="00C82CA2"/>
  </w:style>
  <w:style w:type="paragraph" w:styleId="Footer">
    <w:name w:val="footer"/>
    <w:basedOn w:val="Normal"/>
    <w:link w:val="FooterChar"/>
    <w:uiPriority w:val="99"/>
    <w:unhideWhenUsed/>
    <w:rsid w:val="00C82CA2"/>
    <w:pPr>
      <w:tabs>
        <w:tab w:val="center" w:pos="4680"/>
        <w:tab w:val="right" w:pos="9360"/>
      </w:tabs>
    </w:pPr>
  </w:style>
  <w:style w:type="character" w:customStyle="1" w:styleId="FooterChar">
    <w:name w:val="Footer Char"/>
    <w:basedOn w:val="DefaultParagraphFont"/>
    <w:link w:val="Footer"/>
    <w:uiPriority w:val="99"/>
    <w:rsid w:val="00C82CA2"/>
  </w:style>
  <w:style w:type="character" w:styleId="UnresolvedMention">
    <w:name w:val="Unresolved Mention"/>
    <w:basedOn w:val="DefaultParagraphFont"/>
    <w:uiPriority w:val="99"/>
    <w:rsid w:val="00D85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722503">
      <w:bodyDiv w:val="1"/>
      <w:marLeft w:val="0"/>
      <w:marRight w:val="0"/>
      <w:marTop w:val="0"/>
      <w:marBottom w:val="0"/>
      <w:divBdr>
        <w:top w:val="none" w:sz="0" w:space="0" w:color="auto"/>
        <w:left w:val="none" w:sz="0" w:space="0" w:color="auto"/>
        <w:bottom w:val="none" w:sz="0" w:space="0" w:color="auto"/>
        <w:right w:val="none" w:sz="0" w:space="0" w:color="auto"/>
      </w:divBdr>
    </w:div>
    <w:div w:id="509224052">
      <w:bodyDiv w:val="1"/>
      <w:marLeft w:val="0"/>
      <w:marRight w:val="0"/>
      <w:marTop w:val="0"/>
      <w:marBottom w:val="0"/>
      <w:divBdr>
        <w:top w:val="none" w:sz="0" w:space="0" w:color="auto"/>
        <w:left w:val="none" w:sz="0" w:space="0" w:color="auto"/>
        <w:bottom w:val="none" w:sz="0" w:space="0" w:color="auto"/>
        <w:right w:val="none" w:sz="0" w:space="0" w:color="auto"/>
      </w:divBdr>
    </w:div>
    <w:div w:id="611405482">
      <w:bodyDiv w:val="1"/>
      <w:marLeft w:val="0"/>
      <w:marRight w:val="0"/>
      <w:marTop w:val="0"/>
      <w:marBottom w:val="0"/>
      <w:divBdr>
        <w:top w:val="none" w:sz="0" w:space="0" w:color="auto"/>
        <w:left w:val="none" w:sz="0" w:space="0" w:color="auto"/>
        <w:bottom w:val="none" w:sz="0" w:space="0" w:color="auto"/>
        <w:right w:val="none" w:sz="0" w:space="0" w:color="auto"/>
      </w:divBdr>
    </w:div>
    <w:div w:id="627861685">
      <w:bodyDiv w:val="1"/>
      <w:marLeft w:val="0"/>
      <w:marRight w:val="0"/>
      <w:marTop w:val="0"/>
      <w:marBottom w:val="0"/>
      <w:divBdr>
        <w:top w:val="none" w:sz="0" w:space="0" w:color="auto"/>
        <w:left w:val="none" w:sz="0" w:space="0" w:color="auto"/>
        <w:bottom w:val="none" w:sz="0" w:space="0" w:color="auto"/>
        <w:right w:val="none" w:sz="0" w:space="0" w:color="auto"/>
      </w:divBdr>
    </w:div>
    <w:div w:id="812874667">
      <w:bodyDiv w:val="1"/>
      <w:marLeft w:val="0"/>
      <w:marRight w:val="0"/>
      <w:marTop w:val="0"/>
      <w:marBottom w:val="0"/>
      <w:divBdr>
        <w:top w:val="none" w:sz="0" w:space="0" w:color="auto"/>
        <w:left w:val="none" w:sz="0" w:space="0" w:color="auto"/>
        <w:bottom w:val="none" w:sz="0" w:space="0" w:color="auto"/>
        <w:right w:val="none" w:sz="0" w:space="0" w:color="auto"/>
      </w:divBdr>
    </w:div>
    <w:div w:id="985206084">
      <w:bodyDiv w:val="1"/>
      <w:marLeft w:val="0"/>
      <w:marRight w:val="0"/>
      <w:marTop w:val="0"/>
      <w:marBottom w:val="0"/>
      <w:divBdr>
        <w:top w:val="none" w:sz="0" w:space="0" w:color="auto"/>
        <w:left w:val="none" w:sz="0" w:space="0" w:color="auto"/>
        <w:bottom w:val="none" w:sz="0" w:space="0" w:color="auto"/>
        <w:right w:val="none" w:sz="0" w:space="0" w:color="auto"/>
      </w:divBdr>
    </w:div>
    <w:div w:id="1164931111">
      <w:bodyDiv w:val="1"/>
      <w:marLeft w:val="0"/>
      <w:marRight w:val="0"/>
      <w:marTop w:val="0"/>
      <w:marBottom w:val="0"/>
      <w:divBdr>
        <w:top w:val="none" w:sz="0" w:space="0" w:color="auto"/>
        <w:left w:val="none" w:sz="0" w:space="0" w:color="auto"/>
        <w:bottom w:val="none" w:sz="0" w:space="0" w:color="auto"/>
        <w:right w:val="none" w:sz="0" w:space="0" w:color="auto"/>
      </w:divBdr>
    </w:div>
    <w:div w:id="1302730773">
      <w:bodyDiv w:val="1"/>
      <w:marLeft w:val="0"/>
      <w:marRight w:val="0"/>
      <w:marTop w:val="0"/>
      <w:marBottom w:val="0"/>
      <w:divBdr>
        <w:top w:val="none" w:sz="0" w:space="0" w:color="auto"/>
        <w:left w:val="none" w:sz="0" w:space="0" w:color="auto"/>
        <w:bottom w:val="none" w:sz="0" w:space="0" w:color="auto"/>
        <w:right w:val="none" w:sz="0" w:space="0" w:color="auto"/>
      </w:divBdr>
    </w:div>
    <w:div w:id="1330256887">
      <w:bodyDiv w:val="1"/>
      <w:marLeft w:val="0"/>
      <w:marRight w:val="0"/>
      <w:marTop w:val="0"/>
      <w:marBottom w:val="0"/>
      <w:divBdr>
        <w:top w:val="none" w:sz="0" w:space="0" w:color="auto"/>
        <w:left w:val="none" w:sz="0" w:space="0" w:color="auto"/>
        <w:bottom w:val="none" w:sz="0" w:space="0" w:color="auto"/>
        <w:right w:val="none" w:sz="0" w:space="0" w:color="auto"/>
      </w:divBdr>
    </w:div>
    <w:div w:id="1843466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erkyonparade2.com/" TargetMode="External"/><Relationship Id="rId13" Type="http://schemas.openxmlformats.org/officeDocument/2006/relationships/hyperlink" Target="https://www.press-citizen.com/story/news/2019/01/07/ped-mall-benches-moral-crisis-distraction-iowa-city-shelter-house/25038620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shable.com/2016/09/24/public-art-social-goo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hitecturaldigest.com/story/most-powerful-works-of-public-art" TargetMode="External"/><Relationship Id="rId5" Type="http://schemas.openxmlformats.org/officeDocument/2006/relationships/webSettings" Target="webSettings.xml"/><Relationship Id="rId15" Type="http://schemas.openxmlformats.org/officeDocument/2006/relationships/hyperlink" Target="http://www.lib.uiowa.edu/sc/" TargetMode="External"/><Relationship Id="rId10" Type="http://schemas.openxmlformats.org/officeDocument/2006/relationships/hyperlink" Target="https://artscanvas.org/arts-culture/19-immersive-museum-exhibits-you-can-visit-from-your-cou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tsandculture.google.com/partner?hl=en&amp;tab=map" TargetMode="External"/><Relationship Id="rId14" Type="http://schemas.openxmlformats.org/officeDocument/2006/relationships/hyperlink" Target="https://www.nytimes.com/interactive/2017/08/16/us/confederate-monuments-removed.html?searchResultPosition=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ABE7F-E5E3-9D47-9DF3-943AE94D8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Tsank</dc:creator>
  <cp:keywords/>
  <dc:description/>
  <cp:lastModifiedBy>Tsank, Stephanie</cp:lastModifiedBy>
  <cp:revision>13</cp:revision>
  <dcterms:created xsi:type="dcterms:W3CDTF">2020-03-27T18:46:00Z</dcterms:created>
  <dcterms:modified xsi:type="dcterms:W3CDTF">2020-04-01T16:14:00Z</dcterms:modified>
</cp:coreProperties>
</file>